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3F" w:rsidRDefault="0092123F" w:rsidP="0092123F">
      <w:pPr>
        <w:tabs>
          <w:tab w:val="left" w:pos="360"/>
          <w:tab w:val="left" w:pos="660"/>
        </w:tabs>
        <w:spacing w:after="0"/>
        <w:jc w:val="center"/>
        <w:rPr>
          <w:rFonts w:ascii="Arial" w:eastAsia="Times New Roman" w:hAnsi="Arial" w:cs="Arial"/>
          <w:b/>
          <w:sz w:val="24"/>
          <w:szCs w:val="24"/>
          <w:lang w:eastAsia="ru-RU"/>
        </w:rPr>
      </w:pPr>
      <w:r w:rsidRPr="0092123F">
        <w:rPr>
          <w:rFonts w:ascii="Arial" w:eastAsia="Times New Roman" w:hAnsi="Arial" w:cs="Arial"/>
          <w:b/>
          <w:sz w:val="24"/>
          <w:szCs w:val="24"/>
          <w:lang w:eastAsia="ru-RU"/>
        </w:rPr>
        <w:t xml:space="preserve">Полномочия Родительского комитета МОАУ ДО ДЮСШ </w:t>
      </w:r>
      <w:proofErr w:type="spellStart"/>
      <w:r w:rsidRPr="0092123F">
        <w:rPr>
          <w:rFonts w:ascii="Arial" w:eastAsia="Times New Roman" w:hAnsi="Arial" w:cs="Arial"/>
          <w:b/>
          <w:sz w:val="24"/>
          <w:szCs w:val="24"/>
          <w:lang w:eastAsia="ru-RU"/>
        </w:rPr>
        <w:t>А.Карпова</w:t>
      </w:r>
      <w:proofErr w:type="spellEnd"/>
    </w:p>
    <w:p w:rsidR="0092123F" w:rsidRPr="0092123F" w:rsidRDefault="0092123F" w:rsidP="0092123F">
      <w:pPr>
        <w:tabs>
          <w:tab w:val="left" w:pos="360"/>
          <w:tab w:val="left" w:pos="660"/>
        </w:tabs>
        <w:spacing w:after="0"/>
        <w:jc w:val="center"/>
        <w:rPr>
          <w:rFonts w:ascii="Arial" w:eastAsia="Times New Roman" w:hAnsi="Arial" w:cs="Arial"/>
          <w:b/>
          <w:sz w:val="24"/>
          <w:szCs w:val="24"/>
          <w:lang w:eastAsia="ru-RU"/>
        </w:rPr>
      </w:pPr>
      <w:r w:rsidRPr="0092123F">
        <w:rPr>
          <w:rFonts w:ascii="Arial" w:eastAsia="Times New Roman" w:hAnsi="Arial" w:cs="Arial"/>
          <w:b/>
          <w:sz w:val="24"/>
          <w:szCs w:val="24"/>
          <w:lang w:eastAsia="ru-RU"/>
        </w:rPr>
        <w:t xml:space="preserve"> (согласно Уставу)</w:t>
      </w:r>
    </w:p>
    <w:p w:rsidR="0092123F" w:rsidRDefault="0092123F" w:rsidP="0092123F">
      <w:pPr>
        <w:tabs>
          <w:tab w:val="left" w:pos="360"/>
          <w:tab w:val="left" w:pos="660"/>
        </w:tabs>
        <w:spacing w:after="0"/>
        <w:jc w:val="both"/>
        <w:rPr>
          <w:rFonts w:ascii="Arial" w:eastAsia="Times New Roman" w:hAnsi="Arial" w:cs="Arial"/>
          <w:sz w:val="24"/>
          <w:szCs w:val="24"/>
          <w:lang w:eastAsia="ru-RU"/>
        </w:rPr>
      </w:pPr>
    </w:p>
    <w:p w:rsidR="0092123F" w:rsidRDefault="0092123F" w:rsidP="0092123F">
      <w:pPr>
        <w:tabs>
          <w:tab w:val="left" w:pos="360"/>
          <w:tab w:val="left" w:pos="660"/>
        </w:tabs>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bookmarkStart w:id="0" w:name="_GoBack"/>
      <w:bookmarkEnd w:id="0"/>
      <w:r w:rsidRPr="0019029B">
        <w:rPr>
          <w:rFonts w:ascii="Arial" w:eastAsia="Times New Roman" w:hAnsi="Arial" w:cs="Arial"/>
          <w:sz w:val="24"/>
          <w:szCs w:val="24"/>
          <w:lang w:eastAsia="ru-RU"/>
        </w:rPr>
        <w:t>5.</w:t>
      </w:r>
      <w:r>
        <w:rPr>
          <w:rFonts w:ascii="Arial" w:eastAsia="Times New Roman" w:hAnsi="Arial" w:cs="Arial"/>
          <w:sz w:val="24"/>
          <w:szCs w:val="24"/>
          <w:lang w:eastAsia="ru-RU"/>
        </w:rPr>
        <w:t>19.</w:t>
      </w:r>
      <w:r w:rsidRPr="0019029B">
        <w:rPr>
          <w:rFonts w:ascii="Arial" w:eastAsia="Times New Roman" w:hAnsi="Arial" w:cs="Arial"/>
          <w:sz w:val="24"/>
          <w:szCs w:val="24"/>
          <w:lang w:eastAsia="ru-RU"/>
        </w:rPr>
        <w:t xml:space="preserve"> Родительский комитет</w:t>
      </w:r>
      <w:bookmarkStart w:id="1" w:name="sub_50011"/>
      <w:r w:rsidRPr="0019029B">
        <w:rPr>
          <w:rFonts w:ascii="Arial" w:eastAsia="Times New Roman" w:hAnsi="Arial" w:cs="Arial"/>
          <w:sz w:val="24"/>
          <w:szCs w:val="24"/>
          <w:lang w:eastAsia="ru-RU"/>
        </w:rPr>
        <w:t xml:space="preserve"> – орган самоуправления Учреждения.</w:t>
      </w:r>
      <w:bookmarkStart w:id="2" w:name="sub_50012"/>
      <w:bookmarkEnd w:id="1"/>
    </w:p>
    <w:p w:rsidR="0092123F" w:rsidRPr="0019029B" w:rsidRDefault="0092123F" w:rsidP="0092123F">
      <w:pPr>
        <w:tabs>
          <w:tab w:val="left" w:pos="360"/>
          <w:tab w:val="left" w:pos="660"/>
        </w:tabs>
        <w:spacing w:after="0"/>
        <w:ind w:firstLine="567"/>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 xml:space="preserve">В состав Родительского комитета входят представители родителей (законных представителей) </w:t>
      </w:r>
      <w:r>
        <w:rPr>
          <w:rFonts w:ascii="Arial" w:eastAsia="Times New Roman" w:hAnsi="Arial" w:cs="Arial"/>
          <w:sz w:val="24"/>
          <w:szCs w:val="24"/>
          <w:lang w:eastAsia="ru-RU"/>
        </w:rPr>
        <w:t>учащихся</w:t>
      </w:r>
      <w:r w:rsidRPr="0019029B">
        <w:rPr>
          <w:rFonts w:ascii="Arial" w:eastAsia="Times New Roman" w:hAnsi="Arial" w:cs="Arial"/>
          <w:sz w:val="24"/>
          <w:szCs w:val="24"/>
          <w:lang w:eastAsia="ru-RU"/>
        </w:rPr>
        <w:t>, по одному от каждого отделения по видам спорта. Представители в Родительский комитет избираются ежегодно на родительских собраниях отделений в начале учебного года. Из своего состава Родительский комитет избирает председателя. Для координации работы в состав Родительского комитета входит заместитель директора Учреждения по учебн</w:t>
      </w:r>
      <w:proofErr w:type="gramStart"/>
      <w:r w:rsidRPr="0019029B">
        <w:rPr>
          <w:rFonts w:ascii="Arial" w:eastAsia="Times New Roman" w:hAnsi="Arial" w:cs="Arial"/>
          <w:sz w:val="24"/>
          <w:szCs w:val="24"/>
          <w:lang w:eastAsia="ru-RU"/>
        </w:rPr>
        <w:t>о-</w:t>
      </w:r>
      <w:proofErr w:type="gramEnd"/>
      <w:r w:rsidRPr="0019029B">
        <w:rPr>
          <w:rFonts w:ascii="Arial" w:eastAsia="Times New Roman" w:hAnsi="Arial" w:cs="Arial"/>
          <w:sz w:val="24"/>
          <w:szCs w:val="24"/>
          <w:lang w:eastAsia="ru-RU"/>
        </w:rPr>
        <w:t xml:space="preserve"> воспитательной работе. Родительский комитет работает по разработанному и принятому им регламенту работы и плану. О своей работе Родительский комитет отчитывается перед общим родительским собранием Учреждения не реже двух раз в год. Родительский комитет возглавляет председатель. Родительский комитет подчиняется и подотчетен общему родительскому собранию. Срок полномочий Родительского комитета – один год.</w:t>
      </w:r>
    </w:p>
    <w:p w:rsidR="0092123F" w:rsidRDefault="0092123F" w:rsidP="0092123F">
      <w:pPr>
        <w:spacing w:after="0"/>
        <w:ind w:firstLine="709"/>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Основн</w:t>
      </w:r>
      <w:r>
        <w:rPr>
          <w:rFonts w:ascii="Arial" w:eastAsia="Times New Roman" w:hAnsi="Arial" w:cs="Arial"/>
          <w:sz w:val="24"/>
          <w:szCs w:val="24"/>
          <w:lang w:eastAsia="ru-RU"/>
        </w:rPr>
        <w:t>ой</w:t>
      </w:r>
      <w:r w:rsidRPr="0019029B">
        <w:rPr>
          <w:rFonts w:ascii="Arial" w:eastAsia="Times New Roman" w:hAnsi="Arial" w:cs="Arial"/>
          <w:sz w:val="24"/>
          <w:szCs w:val="24"/>
          <w:lang w:eastAsia="ru-RU"/>
        </w:rPr>
        <w:t xml:space="preserve"> задач</w:t>
      </w:r>
      <w:r>
        <w:rPr>
          <w:rFonts w:ascii="Arial" w:eastAsia="Times New Roman" w:hAnsi="Arial" w:cs="Arial"/>
          <w:sz w:val="24"/>
          <w:szCs w:val="24"/>
          <w:lang w:eastAsia="ru-RU"/>
        </w:rPr>
        <w:t>ей</w:t>
      </w:r>
      <w:r w:rsidRPr="0019029B">
        <w:rPr>
          <w:rFonts w:ascii="Arial" w:eastAsia="Times New Roman" w:hAnsi="Arial" w:cs="Arial"/>
          <w:sz w:val="24"/>
          <w:szCs w:val="24"/>
          <w:lang w:eastAsia="ru-RU"/>
        </w:rPr>
        <w:t xml:space="preserve"> Р</w:t>
      </w:r>
      <w:bookmarkStart w:id="3" w:name="sub_50021"/>
      <w:r>
        <w:rPr>
          <w:rFonts w:ascii="Arial" w:eastAsia="Times New Roman" w:hAnsi="Arial" w:cs="Arial"/>
          <w:sz w:val="24"/>
          <w:szCs w:val="24"/>
          <w:lang w:eastAsia="ru-RU"/>
        </w:rPr>
        <w:t>одительского комитета является с</w:t>
      </w:r>
      <w:r w:rsidRPr="0019029B">
        <w:rPr>
          <w:rFonts w:ascii="Arial" w:eastAsia="Times New Roman" w:hAnsi="Arial" w:cs="Arial"/>
          <w:sz w:val="24"/>
          <w:szCs w:val="24"/>
          <w:lang w:eastAsia="ru-RU"/>
        </w:rPr>
        <w:t>одей</w:t>
      </w:r>
      <w:r>
        <w:rPr>
          <w:rFonts w:ascii="Arial" w:eastAsia="Times New Roman" w:hAnsi="Arial" w:cs="Arial"/>
          <w:sz w:val="24"/>
          <w:szCs w:val="24"/>
          <w:lang w:eastAsia="ru-RU"/>
        </w:rPr>
        <w:t>ствие администрации Учреждения:</w:t>
      </w:r>
    </w:p>
    <w:p w:rsidR="0092123F" w:rsidRDefault="0092123F" w:rsidP="0092123F">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19029B">
        <w:rPr>
          <w:rFonts w:ascii="Arial" w:eastAsia="Times New Roman" w:hAnsi="Arial" w:cs="Arial"/>
          <w:sz w:val="24"/>
          <w:szCs w:val="24"/>
          <w:lang w:eastAsia="ru-RU"/>
        </w:rPr>
        <w:t xml:space="preserve">в совершенствовании условий для осуществления образовательного процесса, охраны жизни и здоровья </w:t>
      </w:r>
      <w:r>
        <w:rPr>
          <w:rFonts w:ascii="Arial" w:eastAsia="Times New Roman" w:hAnsi="Arial" w:cs="Arial"/>
          <w:sz w:val="24"/>
          <w:szCs w:val="24"/>
          <w:lang w:eastAsia="ru-RU"/>
        </w:rPr>
        <w:t>учащихся</w:t>
      </w:r>
      <w:r w:rsidRPr="0019029B">
        <w:rPr>
          <w:rFonts w:ascii="Arial" w:eastAsia="Times New Roman" w:hAnsi="Arial" w:cs="Arial"/>
          <w:sz w:val="24"/>
          <w:szCs w:val="24"/>
          <w:lang w:eastAsia="ru-RU"/>
        </w:rPr>
        <w:t>, свободного развития личности;</w:t>
      </w:r>
    </w:p>
    <w:p w:rsidR="0092123F" w:rsidRDefault="0092123F" w:rsidP="0092123F">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19029B">
        <w:rPr>
          <w:rFonts w:ascii="Arial" w:eastAsia="Times New Roman" w:hAnsi="Arial" w:cs="Arial"/>
          <w:sz w:val="24"/>
          <w:szCs w:val="24"/>
          <w:lang w:eastAsia="ru-RU"/>
        </w:rPr>
        <w:t xml:space="preserve">в защите законных прав и интересов </w:t>
      </w:r>
      <w:r>
        <w:rPr>
          <w:rFonts w:ascii="Arial" w:eastAsia="Times New Roman" w:hAnsi="Arial" w:cs="Arial"/>
          <w:sz w:val="24"/>
          <w:szCs w:val="24"/>
          <w:lang w:eastAsia="ru-RU"/>
        </w:rPr>
        <w:t>учащихся;</w:t>
      </w:r>
    </w:p>
    <w:p w:rsidR="0092123F" w:rsidRDefault="0092123F" w:rsidP="0092123F">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19029B">
        <w:rPr>
          <w:rFonts w:ascii="Arial" w:eastAsia="Times New Roman" w:hAnsi="Arial" w:cs="Arial"/>
          <w:sz w:val="24"/>
          <w:szCs w:val="24"/>
          <w:lang w:eastAsia="ru-RU"/>
        </w:rPr>
        <w:t>в организации и проведении мероприятий с детьми</w:t>
      </w:r>
      <w:bookmarkStart w:id="4" w:name="sub_50022"/>
      <w:bookmarkEnd w:id="3"/>
      <w:r>
        <w:rPr>
          <w:rFonts w:ascii="Arial" w:eastAsia="Times New Roman" w:hAnsi="Arial" w:cs="Arial"/>
          <w:sz w:val="24"/>
          <w:szCs w:val="24"/>
          <w:lang w:eastAsia="ru-RU"/>
        </w:rPr>
        <w:t>;</w:t>
      </w:r>
    </w:p>
    <w:bookmarkEnd w:id="4"/>
    <w:p w:rsidR="0092123F" w:rsidRPr="0019029B" w:rsidRDefault="0092123F" w:rsidP="0092123F">
      <w:pPr>
        <w:spacing w:after="0"/>
        <w:ind w:firstLine="709"/>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Родительский комитет правомочен выносить решения при наличии на заседании не менее половины своего состава. Решения принимаются  большинством голосов. Решения Родительского комитета являются рекомендательными. Обязательными для исполнения являются только те решения, по реализации которых издается приказ по Учреждению.</w:t>
      </w:r>
      <w:bookmarkEnd w:id="2"/>
    </w:p>
    <w:p w:rsidR="006B35F4" w:rsidRDefault="006B35F4"/>
    <w:sectPr w:rsidR="006B3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17"/>
    <w:rsid w:val="006B35F4"/>
    <w:rsid w:val="0092123F"/>
    <w:rsid w:val="00C1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1391</Characters>
  <Application>Microsoft Office Word</Application>
  <DocSecurity>0</DocSecurity>
  <Lines>11</Lines>
  <Paragraphs>3</Paragraphs>
  <ScaleCrop>false</ScaleCrop>
  <Company>SPecialiST RePack</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2020-01-18T12:56:00Z</dcterms:created>
  <dcterms:modified xsi:type="dcterms:W3CDTF">2020-01-18T12:58:00Z</dcterms:modified>
</cp:coreProperties>
</file>