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FCC">
        <w:rPr>
          <w:rFonts w:ascii="Times New Roman" w:hAnsi="Times New Roman" w:cs="Times New Roman"/>
          <w:bCs/>
          <w:sz w:val="24"/>
          <w:szCs w:val="24"/>
        </w:rPr>
        <w:t>АДМИНИСТРАЦИЯ  ВЕРХНЕКЕТСКОГО РАЙОНА</w:t>
      </w:r>
    </w:p>
    <w:p w:rsidR="006D7FCC" w:rsidRPr="006D7FCC" w:rsidRDefault="006D7FCC" w:rsidP="006D7FC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FC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ОБРАЗОВАТЕЛЬНОЕ  АВТОНОМНОЕ  УЧРЕЖДЕНИЕ </w:t>
      </w:r>
      <w:r w:rsidRPr="006D7FCC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6D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7FCC" w:rsidRPr="006D7FCC" w:rsidRDefault="006D7FCC" w:rsidP="006D7FC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FCC">
        <w:rPr>
          <w:rFonts w:ascii="Times New Roman" w:hAnsi="Times New Roman" w:cs="Times New Roman"/>
          <w:b/>
          <w:bCs/>
          <w:sz w:val="24"/>
          <w:szCs w:val="24"/>
        </w:rPr>
        <w:t>«РАЙОННАЯ  ДЕТСКО-ЮНОШЕСКАЯ СПОРТИВНАЯ ШКОЛА  А.КАРПОВА»</w:t>
      </w:r>
    </w:p>
    <w:p w:rsidR="006D7FCC" w:rsidRPr="006D7FCC" w:rsidRDefault="006D7FCC" w:rsidP="00D077B6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FCC">
        <w:rPr>
          <w:rFonts w:ascii="Times New Roman" w:hAnsi="Times New Roman" w:cs="Times New Roman"/>
          <w:b/>
          <w:bCs/>
          <w:sz w:val="24"/>
          <w:szCs w:val="24"/>
        </w:rPr>
        <w:t xml:space="preserve">ВЕРХНЕКЕТСКОГО РАЙОНА  </w:t>
      </w:r>
      <w:r w:rsidR="00D077B6">
        <w:rPr>
          <w:rFonts w:ascii="Times New Roman" w:hAnsi="Times New Roman" w:cs="Times New Roman"/>
          <w:b/>
          <w:bCs/>
          <w:sz w:val="24"/>
          <w:szCs w:val="24"/>
        </w:rPr>
        <w:t xml:space="preserve">ТОМСКОЙ </w:t>
      </w:r>
      <w:r w:rsidRPr="006D7FCC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CC" w:rsidRPr="006D7FCC" w:rsidRDefault="006D7FCC" w:rsidP="00D077B6">
      <w:pPr>
        <w:spacing w:line="240" w:lineRule="auto"/>
        <w:ind w:left="-284"/>
        <w:rPr>
          <w:rFonts w:ascii="Times New Roman" w:hAnsi="Times New Roman" w:cs="Times New Roman"/>
          <w:b/>
        </w:rPr>
      </w:pPr>
      <w:proofErr w:type="gramStart"/>
      <w:r w:rsidRPr="006D7FCC">
        <w:rPr>
          <w:rFonts w:ascii="Times New Roman" w:hAnsi="Times New Roman" w:cs="Times New Roman"/>
          <w:b/>
        </w:rPr>
        <w:t>Принята</w:t>
      </w:r>
      <w:proofErr w:type="gramEnd"/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  <w:t xml:space="preserve">                             «Утверждаю»</w:t>
      </w:r>
    </w:p>
    <w:p w:rsidR="006D7FCC" w:rsidRPr="006D7FCC" w:rsidRDefault="006D7FCC" w:rsidP="00D077B6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6D7FCC">
        <w:rPr>
          <w:rFonts w:ascii="Times New Roman" w:hAnsi="Times New Roman" w:cs="Times New Roman"/>
          <w:b/>
        </w:rPr>
        <w:t xml:space="preserve">Решением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6D7FCC">
        <w:rPr>
          <w:rFonts w:ascii="Times New Roman" w:hAnsi="Times New Roman" w:cs="Times New Roman"/>
          <w:b/>
        </w:rPr>
        <w:t>Директор</w:t>
      </w:r>
    </w:p>
    <w:p w:rsidR="006D7FCC" w:rsidRPr="006D7FCC" w:rsidRDefault="006D7FCC" w:rsidP="00D077B6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6D7FCC">
        <w:rPr>
          <w:rFonts w:ascii="Times New Roman" w:hAnsi="Times New Roman" w:cs="Times New Roman"/>
          <w:b/>
        </w:rPr>
        <w:t>Педагогического совета</w:t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  <w:t xml:space="preserve">     МОАУ ДО ДЮСШ </w:t>
      </w:r>
      <w:proofErr w:type="spellStart"/>
      <w:r w:rsidRPr="006D7FCC">
        <w:rPr>
          <w:rFonts w:ascii="Times New Roman" w:hAnsi="Times New Roman" w:cs="Times New Roman"/>
          <w:b/>
        </w:rPr>
        <w:t>А.Карпова</w:t>
      </w:r>
      <w:proofErr w:type="spellEnd"/>
    </w:p>
    <w:p w:rsidR="006D7FCC" w:rsidRPr="006D7FCC" w:rsidRDefault="006D7FCC" w:rsidP="00D077B6">
      <w:pPr>
        <w:spacing w:line="240" w:lineRule="auto"/>
        <w:ind w:left="-284" w:right="-365"/>
        <w:rPr>
          <w:rFonts w:ascii="Times New Roman" w:hAnsi="Times New Roman" w:cs="Times New Roman"/>
          <w:b/>
        </w:rPr>
      </w:pPr>
      <w:r w:rsidRPr="006D7FCC">
        <w:rPr>
          <w:rFonts w:ascii="Times New Roman" w:hAnsi="Times New Roman" w:cs="Times New Roman"/>
          <w:b/>
        </w:rPr>
        <w:t xml:space="preserve">МОАУ ДО ДЮСШ </w:t>
      </w:r>
      <w:proofErr w:type="spellStart"/>
      <w:r w:rsidRPr="006D7FCC">
        <w:rPr>
          <w:rFonts w:ascii="Times New Roman" w:hAnsi="Times New Roman" w:cs="Times New Roman"/>
          <w:b/>
        </w:rPr>
        <w:t>А.Карпова</w:t>
      </w:r>
      <w:proofErr w:type="spellEnd"/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  <w:t xml:space="preserve">                  </w:t>
      </w:r>
      <w:r w:rsidR="00785855"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  <w:r w:rsidRPr="006D7FCC">
        <w:rPr>
          <w:rFonts w:ascii="Times New Roman" w:hAnsi="Times New Roman" w:cs="Times New Roman"/>
          <w:b/>
        </w:rPr>
        <w:t xml:space="preserve"> А.И. Морозов</w:t>
      </w:r>
    </w:p>
    <w:p w:rsidR="006D7FCC" w:rsidRPr="006D7FCC" w:rsidRDefault="006D7FCC" w:rsidP="00D077B6">
      <w:pPr>
        <w:spacing w:line="240" w:lineRule="auto"/>
        <w:ind w:left="-284" w:right="-365"/>
        <w:rPr>
          <w:rFonts w:ascii="Times New Roman" w:hAnsi="Times New Roman" w:cs="Times New Roman"/>
          <w:b/>
        </w:rPr>
      </w:pPr>
    </w:p>
    <w:p w:rsidR="006D7FCC" w:rsidRPr="006D7FCC" w:rsidRDefault="006D7FCC" w:rsidP="00D077B6">
      <w:pPr>
        <w:spacing w:line="240" w:lineRule="auto"/>
        <w:ind w:left="-284" w:right="-365"/>
        <w:rPr>
          <w:rFonts w:ascii="Times New Roman" w:hAnsi="Times New Roman" w:cs="Times New Roman"/>
          <w:b/>
        </w:rPr>
      </w:pPr>
      <w:r w:rsidRPr="006D7FCC">
        <w:rPr>
          <w:rFonts w:ascii="Times New Roman" w:hAnsi="Times New Roman" w:cs="Times New Roman"/>
          <w:b/>
        </w:rPr>
        <w:t xml:space="preserve">Протокол № 5 от «25» июня 2018г.                </w:t>
      </w:r>
      <w:r w:rsidR="00D077B6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6D7FCC">
        <w:rPr>
          <w:rFonts w:ascii="Times New Roman" w:hAnsi="Times New Roman" w:cs="Times New Roman"/>
          <w:b/>
        </w:rPr>
        <w:t>Приказ № 48 от «25» июня 2018г.</w:t>
      </w:r>
    </w:p>
    <w:p w:rsidR="006D7FCC" w:rsidRPr="006D7FCC" w:rsidRDefault="006D7FCC" w:rsidP="006D7FCC">
      <w:pPr>
        <w:spacing w:line="240" w:lineRule="auto"/>
        <w:ind w:left="-851" w:right="-365"/>
        <w:rPr>
          <w:rFonts w:ascii="Times New Roman" w:hAnsi="Times New Roman" w:cs="Times New Roman"/>
          <w:b/>
        </w:rPr>
      </w:pPr>
      <w:r w:rsidRPr="006D7FCC">
        <w:rPr>
          <w:rFonts w:ascii="Times New Roman" w:hAnsi="Times New Roman" w:cs="Times New Roman"/>
          <w:b/>
        </w:rPr>
        <w:t xml:space="preserve"> </w:t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</w:r>
      <w:r w:rsidRPr="006D7FCC">
        <w:rPr>
          <w:rFonts w:ascii="Times New Roman" w:hAnsi="Times New Roman" w:cs="Times New Roman"/>
          <w:b/>
        </w:rPr>
        <w:tab/>
        <w:t xml:space="preserve">                                          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</w:rPr>
      </w:pP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CC">
        <w:rPr>
          <w:rFonts w:ascii="Times New Roman" w:hAnsi="Times New Roman" w:cs="Times New Roman"/>
          <w:b/>
          <w:sz w:val="24"/>
          <w:szCs w:val="24"/>
        </w:rPr>
        <w:t>ДОПОЛНИТЕЛЬНАЯ  ОБЩЕРАЗВИВАЮЩАЯ  ПРОГРАММА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ПЛАВАНИЮ</w:t>
      </w:r>
    </w:p>
    <w:p w:rsidR="006D7FCC" w:rsidRPr="006D7FCC" w:rsidRDefault="006D7FCC" w:rsidP="006D7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CC">
        <w:rPr>
          <w:rFonts w:ascii="Times New Roman" w:hAnsi="Times New Roman" w:cs="Times New Roman"/>
          <w:b/>
          <w:sz w:val="24"/>
          <w:szCs w:val="24"/>
        </w:rPr>
        <w:t>В ОБЛАСТИ ФИЗИЧЕСКОЙ КУЛЬТУРЫ И СПОРТА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CC">
        <w:rPr>
          <w:rFonts w:ascii="Times New Roman" w:hAnsi="Times New Roman" w:cs="Times New Roman"/>
          <w:b/>
          <w:sz w:val="24"/>
          <w:szCs w:val="24"/>
        </w:rPr>
        <w:t>(для спортивно-оздоровительных групп)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Возраст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7FCC">
        <w:rPr>
          <w:rFonts w:ascii="Times New Roman" w:hAnsi="Times New Roman" w:cs="Times New Roman"/>
          <w:sz w:val="24"/>
          <w:szCs w:val="24"/>
        </w:rPr>
        <w:t>-18 лет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>Срок реализации программы 1 год</w:t>
      </w: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CC" w:rsidRPr="006D7FCC" w:rsidRDefault="006D7FCC" w:rsidP="006D7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7FCC"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  <w:r w:rsidRPr="006D7FCC">
        <w:rPr>
          <w:rFonts w:ascii="Times New Roman" w:hAnsi="Times New Roman" w:cs="Times New Roman"/>
          <w:b/>
          <w:sz w:val="24"/>
          <w:szCs w:val="24"/>
        </w:rPr>
        <w:tab/>
      </w:r>
    </w:p>
    <w:p w:rsidR="006D7FCC" w:rsidRPr="006D7FCC" w:rsidRDefault="006D7FCC" w:rsidP="006D7FCC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Грибченко В.С.,</w:t>
      </w:r>
      <w:r w:rsidRPr="006D7FCC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-преподаватель</w:t>
      </w:r>
      <w:r w:rsidRPr="006D7F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плаванию</w:t>
      </w:r>
    </w:p>
    <w:p w:rsidR="006D7FCC" w:rsidRPr="006D7FCC" w:rsidRDefault="006D7FCC" w:rsidP="006D7FCC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b/>
          <w:sz w:val="24"/>
          <w:szCs w:val="24"/>
        </w:rPr>
        <w:t>Рецензенты:</w:t>
      </w:r>
      <w:r w:rsidRPr="006D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CC" w:rsidRPr="006D7FCC" w:rsidRDefault="006D7FCC" w:rsidP="006D7FCC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Сиденко Е.Д., зам. директора МОАУ ДО ДЮСШ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А.Карпова</w:t>
      </w:r>
      <w:proofErr w:type="spellEnd"/>
    </w:p>
    <w:p w:rsidR="006D7FCC" w:rsidRPr="006D7FCC" w:rsidRDefault="006D7FCC" w:rsidP="006D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Pr="006D7FCC" w:rsidRDefault="006D7FCC" w:rsidP="006D7FC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. Белый Яр </w:t>
      </w:r>
    </w:p>
    <w:p w:rsidR="006D7FCC" w:rsidRDefault="006D7FCC" w:rsidP="006D7FC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29E6" w:rsidRPr="007973F9" w:rsidRDefault="00DB29E6" w:rsidP="006D7FCC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программы:</w:t>
      </w: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DB29E6" w:rsidRPr="007973F9" w:rsidRDefault="00DB29E6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B29E6" w:rsidRPr="007973F9" w:rsidRDefault="00BC0148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и новизна программы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B29E6" w:rsidRPr="007973F9" w:rsidRDefault="00BC0148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</w:t>
            </w:r>
            <w:r w:rsidR="00DB29E6"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C0148" w:rsidRPr="007973F9" w:rsidTr="00C37903">
        <w:tc>
          <w:tcPr>
            <w:tcW w:w="1418" w:type="dxa"/>
          </w:tcPr>
          <w:p w:rsidR="00BC0148" w:rsidRPr="007973F9" w:rsidRDefault="00BC0148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C0148" w:rsidRDefault="00BC0148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реализации программы</w:t>
            </w:r>
          </w:p>
        </w:tc>
      </w:tr>
      <w:tr w:rsidR="00AF5540" w:rsidRPr="007973F9" w:rsidTr="00C37903">
        <w:tc>
          <w:tcPr>
            <w:tcW w:w="1418" w:type="dxa"/>
          </w:tcPr>
          <w:p w:rsidR="00AF5540" w:rsidRDefault="00AF5540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AF5540" w:rsidRDefault="00AF5540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зачисления в спортивно-оздоровительные группы. Медицинский контроль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B29E6" w:rsidRPr="007973F9" w:rsidRDefault="00BC0148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B29E6" w:rsidRPr="007973F9" w:rsidRDefault="00DB29E6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подготовка.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B29E6" w:rsidRPr="007973F9" w:rsidRDefault="00AF5540" w:rsidP="00C37903">
            <w:pPr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B29E6"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рактическая подготовка.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DB29E6" w:rsidRPr="007973F9" w:rsidRDefault="00DB29E6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часть программы.</w:t>
            </w:r>
            <w:r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29E6" w:rsidRPr="007973F9" w:rsidRDefault="00DB29E6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по проведению учебно-тренировочного процесса. Методы, средства и формы организации </w:t>
            </w:r>
            <w:proofErr w:type="gramStart"/>
            <w:r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 - тренировочного</w:t>
            </w:r>
            <w:proofErr w:type="gramEnd"/>
            <w:r w:rsidRPr="0079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AF5540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29E6" w:rsidRPr="007973F9" w:rsidRDefault="00DB29E6" w:rsidP="00C37903">
            <w:pPr>
              <w:pStyle w:val="a3"/>
              <w:ind w:lef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нагрузки.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DB29E6" w:rsidRPr="007973F9" w:rsidRDefault="00DB29E6" w:rsidP="00AF5540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и зачетные требования.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DB29E6" w:rsidRPr="007973F9" w:rsidRDefault="00DB29E6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работа.</w:t>
            </w:r>
          </w:p>
        </w:tc>
      </w:tr>
      <w:tr w:rsidR="00DB29E6" w:rsidRPr="007973F9" w:rsidTr="00C37903">
        <w:tc>
          <w:tcPr>
            <w:tcW w:w="1418" w:type="dxa"/>
          </w:tcPr>
          <w:p w:rsidR="00DB29E6" w:rsidRPr="007973F9" w:rsidRDefault="00DB29E6" w:rsidP="00C37903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DB29E6" w:rsidRPr="007973F9" w:rsidRDefault="00DB29E6" w:rsidP="00C37903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(литература, интернет-источник).</w:t>
            </w:r>
          </w:p>
        </w:tc>
      </w:tr>
    </w:tbl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3F9" w:rsidRDefault="007973F9" w:rsidP="00DB2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973F9" w:rsidSect="00C37903">
          <w:pgSz w:w="11906" w:h="16838"/>
          <w:pgMar w:top="993" w:right="991" w:bottom="993" w:left="1701" w:header="708" w:footer="708" w:gutter="0"/>
          <w:pgNumType w:start="1"/>
          <w:cols w:space="708"/>
          <w:docGrid w:linePitch="360"/>
        </w:sectPr>
      </w:pPr>
    </w:p>
    <w:p w:rsidR="00DB29E6" w:rsidRPr="007973F9" w:rsidRDefault="000625F7" w:rsidP="00DB29E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ЗАПИСКА</w:t>
      </w:r>
      <w:r w:rsidR="00DB29E6" w:rsidRPr="007973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03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Плавание является жизненно необходимым навыком, интересным и полезным для здоровья видом спорта. Занятия плаванием содействуют всестороннему физическому развитию, закаливанию и оздоровлению детей, повышают сопротивляемость организма к простудным заболеваниям, обладают гигиеническим эффектом. Регулярные тренировки воспитывают волю, смелость, трудолюбие, целеустремленность и дисциплину. </w:t>
      </w:r>
    </w:p>
    <w:p w:rsidR="007973F9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Данная программа является общеразвивающей, рассчитана на 1 год обучения, предназначена для тренеров-преподавателей спортивных школ и </w:t>
      </w:r>
      <w:r w:rsidR="00C37903" w:rsidRPr="007973F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обучающихся. Программа – </w:t>
      </w:r>
      <w:r w:rsidRPr="007973F9">
        <w:rPr>
          <w:rFonts w:ascii="Times New Roman" w:hAnsi="Times New Roman" w:cs="Times New Roman"/>
          <w:sz w:val="24"/>
          <w:szCs w:val="24"/>
        </w:rPr>
        <w:t>основн</w:t>
      </w:r>
      <w:r w:rsidR="00C37903" w:rsidRPr="007973F9">
        <w:rPr>
          <w:rFonts w:ascii="Times New Roman" w:hAnsi="Times New Roman" w:cs="Times New Roman"/>
          <w:sz w:val="24"/>
          <w:szCs w:val="24"/>
        </w:rPr>
        <w:t xml:space="preserve">ой </w:t>
      </w:r>
      <w:r w:rsidRPr="007973F9">
        <w:rPr>
          <w:rFonts w:ascii="Times New Roman" w:hAnsi="Times New Roman" w:cs="Times New Roman"/>
          <w:sz w:val="24"/>
          <w:szCs w:val="24"/>
        </w:rPr>
        <w:t xml:space="preserve">документ учебно-тренировочной и воспитательной </w:t>
      </w:r>
      <w:r w:rsidR="007973F9" w:rsidRPr="007973F9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7973F9" w:rsidRPr="007973F9" w:rsidRDefault="007973F9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По содержанию программа </w:t>
      </w:r>
      <w:r w:rsidR="00DB29E6" w:rsidRPr="007973F9">
        <w:rPr>
          <w:rFonts w:ascii="Times New Roman" w:hAnsi="Times New Roman" w:cs="Times New Roman"/>
          <w:sz w:val="24"/>
          <w:szCs w:val="24"/>
        </w:rPr>
        <w:t>- физкультурно-спортивн</w:t>
      </w:r>
      <w:r w:rsidR="00C37903" w:rsidRPr="007973F9">
        <w:rPr>
          <w:rFonts w:ascii="Times New Roman" w:hAnsi="Times New Roman" w:cs="Times New Roman"/>
          <w:sz w:val="24"/>
          <w:szCs w:val="24"/>
        </w:rPr>
        <w:t>ая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3F9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по функциональному предназначению - </w:t>
      </w:r>
      <w:r w:rsidR="007973F9" w:rsidRPr="007973F9">
        <w:rPr>
          <w:rFonts w:ascii="Times New Roman" w:hAnsi="Times New Roman" w:cs="Times New Roman"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sz w:val="24"/>
          <w:szCs w:val="24"/>
        </w:rPr>
        <w:t xml:space="preserve">общеразвивающая; </w:t>
      </w:r>
    </w:p>
    <w:p w:rsidR="007973F9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</w:t>
      </w:r>
      <w:r w:rsidR="007973F9" w:rsidRPr="007973F9">
        <w:rPr>
          <w:rFonts w:ascii="Times New Roman" w:hAnsi="Times New Roman" w:cs="Times New Roman"/>
          <w:sz w:val="24"/>
          <w:szCs w:val="24"/>
        </w:rPr>
        <w:t xml:space="preserve">о форме организации – </w:t>
      </w:r>
      <w:proofErr w:type="gramStart"/>
      <w:r w:rsidR="007973F9" w:rsidRPr="007973F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7973F9" w:rsidRPr="00797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3F9" w:rsidRPr="007973F9" w:rsidRDefault="007973F9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Программа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 рассчитана на  </w:t>
      </w:r>
      <w:r w:rsidRPr="007973F9">
        <w:rPr>
          <w:rFonts w:ascii="Times New Roman" w:hAnsi="Times New Roman" w:cs="Times New Roman"/>
          <w:sz w:val="24"/>
          <w:szCs w:val="24"/>
        </w:rPr>
        <w:t>252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 час</w:t>
      </w:r>
      <w:r w:rsidRPr="007973F9">
        <w:rPr>
          <w:rFonts w:ascii="Times New Roman" w:hAnsi="Times New Roman" w:cs="Times New Roman"/>
          <w:sz w:val="24"/>
          <w:szCs w:val="24"/>
        </w:rPr>
        <w:t>а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 - 4</w:t>
      </w:r>
      <w:r w:rsidRPr="007973F9">
        <w:rPr>
          <w:rFonts w:ascii="Times New Roman" w:hAnsi="Times New Roman" w:cs="Times New Roman"/>
          <w:sz w:val="24"/>
          <w:szCs w:val="24"/>
        </w:rPr>
        <w:t>2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7973F9">
        <w:rPr>
          <w:rFonts w:ascii="Times New Roman" w:hAnsi="Times New Roman" w:cs="Times New Roman"/>
          <w:sz w:val="24"/>
          <w:szCs w:val="24"/>
        </w:rPr>
        <w:t>и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3F9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– </w:t>
      </w:r>
      <w:r w:rsidR="007973F9" w:rsidRPr="007973F9">
        <w:rPr>
          <w:rFonts w:ascii="Times New Roman" w:hAnsi="Times New Roman" w:cs="Times New Roman"/>
          <w:sz w:val="24"/>
          <w:szCs w:val="24"/>
        </w:rPr>
        <w:t>2 академических часа (2 х 45 мин.)</w:t>
      </w:r>
      <w:r w:rsidRPr="00797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9E6" w:rsidRPr="007973F9" w:rsidRDefault="00DB29E6" w:rsidP="00DB29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возраст обучающихся детей - 6-</w:t>
      </w:r>
      <w:r w:rsidR="007973F9" w:rsidRPr="007973F9">
        <w:rPr>
          <w:rFonts w:ascii="Times New Roman" w:hAnsi="Times New Roman" w:cs="Times New Roman"/>
          <w:sz w:val="24"/>
          <w:szCs w:val="24"/>
        </w:rPr>
        <w:t>18</w:t>
      </w:r>
      <w:r w:rsidRPr="007973F9">
        <w:rPr>
          <w:rFonts w:ascii="Times New Roman" w:hAnsi="Times New Roman" w:cs="Times New Roman"/>
          <w:sz w:val="24"/>
          <w:szCs w:val="24"/>
        </w:rPr>
        <w:t xml:space="preserve"> лет.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Учебно - тренировочный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процесс начинается в </w:t>
      </w:r>
      <w:r w:rsidR="007973F9" w:rsidRPr="007973F9">
        <w:rPr>
          <w:rFonts w:ascii="Times New Roman" w:hAnsi="Times New Roman" w:cs="Times New Roman"/>
          <w:sz w:val="24"/>
          <w:szCs w:val="24"/>
        </w:rPr>
        <w:t>сентябре</w:t>
      </w:r>
      <w:r w:rsidRPr="007973F9">
        <w:rPr>
          <w:rFonts w:ascii="Times New Roman" w:hAnsi="Times New Roman" w:cs="Times New Roman"/>
          <w:sz w:val="24"/>
          <w:szCs w:val="24"/>
        </w:rPr>
        <w:t xml:space="preserve"> и заканчивается в </w:t>
      </w:r>
      <w:r w:rsidR="007973F9" w:rsidRPr="007973F9">
        <w:rPr>
          <w:rFonts w:ascii="Times New Roman" w:hAnsi="Times New Roman" w:cs="Times New Roman"/>
          <w:sz w:val="24"/>
          <w:szCs w:val="24"/>
        </w:rPr>
        <w:t>июне.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r w:rsidRPr="007973F9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115C90">
        <w:rPr>
          <w:rFonts w:ascii="Times New Roman" w:hAnsi="Times New Roman" w:cs="Times New Roman"/>
          <w:b/>
          <w:bCs/>
          <w:sz w:val="24"/>
          <w:szCs w:val="24"/>
        </w:rPr>
        <w:t xml:space="preserve">и новизна </w:t>
      </w:r>
      <w:r w:rsidRPr="007973F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973F9">
        <w:rPr>
          <w:rFonts w:ascii="Times New Roman" w:hAnsi="Times New Roman" w:cs="Times New Roman"/>
          <w:sz w:val="24"/>
          <w:szCs w:val="24"/>
        </w:rPr>
        <w:t xml:space="preserve"> обусловлена тем, что привлечение детей в раннем возрасте к занятиям плавани</w:t>
      </w:r>
      <w:r w:rsidR="00115C90">
        <w:rPr>
          <w:rFonts w:ascii="Times New Roman" w:hAnsi="Times New Roman" w:cs="Times New Roman"/>
          <w:sz w:val="24"/>
          <w:szCs w:val="24"/>
        </w:rPr>
        <w:t>ем</w:t>
      </w:r>
      <w:r w:rsidRPr="007973F9">
        <w:rPr>
          <w:rFonts w:ascii="Times New Roman" w:hAnsi="Times New Roman" w:cs="Times New Roman"/>
          <w:sz w:val="24"/>
          <w:szCs w:val="24"/>
        </w:rPr>
        <w:t xml:space="preserve"> способствует раннему развитию необходимых физических качеств будущего спортсмена - пловца.</w:t>
      </w:r>
      <w:r w:rsidR="00115C90">
        <w:rPr>
          <w:rFonts w:ascii="Times New Roman" w:hAnsi="Times New Roman" w:cs="Times New Roman"/>
          <w:sz w:val="24"/>
          <w:szCs w:val="24"/>
        </w:rPr>
        <w:t xml:space="preserve"> Программа предполагает набор детей не только младшего школьного возраста, но и воспитанников подготовительных групп дошкольных образовательных учреждений. Работа с дошкольниками основывается на 3-ёхсторонних взаимоотношениях, участниками которых являются МОАУ ДО ДЮСШ </w:t>
      </w:r>
      <w:proofErr w:type="spellStart"/>
      <w:r w:rsidR="00115C90">
        <w:rPr>
          <w:rFonts w:ascii="Times New Roman" w:hAnsi="Times New Roman" w:cs="Times New Roman"/>
          <w:sz w:val="24"/>
          <w:szCs w:val="24"/>
        </w:rPr>
        <w:t>А.Карпова</w:t>
      </w:r>
      <w:proofErr w:type="spellEnd"/>
      <w:r w:rsidR="00115C90">
        <w:rPr>
          <w:rFonts w:ascii="Times New Roman" w:hAnsi="Times New Roman" w:cs="Times New Roman"/>
          <w:sz w:val="24"/>
          <w:szCs w:val="24"/>
        </w:rPr>
        <w:t xml:space="preserve"> –</w:t>
      </w:r>
      <w:r w:rsidR="00B31E5E">
        <w:rPr>
          <w:rFonts w:ascii="Times New Roman" w:hAnsi="Times New Roman" w:cs="Times New Roman"/>
          <w:sz w:val="24"/>
          <w:szCs w:val="24"/>
        </w:rPr>
        <w:t xml:space="preserve"> М</w:t>
      </w:r>
      <w:r w:rsidR="00115C90">
        <w:rPr>
          <w:rFonts w:ascii="Times New Roman" w:hAnsi="Times New Roman" w:cs="Times New Roman"/>
          <w:sz w:val="24"/>
          <w:szCs w:val="24"/>
        </w:rPr>
        <w:t>АДОУ «Верхнекетский детский сад» - родители (законные представители) обучающихся.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r w:rsidRPr="00797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b/>
          <w:sz w:val="24"/>
          <w:szCs w:val="24"/>
        </w:rPr>
        <w:t>Целью данной программы является:</w:t>
      </w:r>
    </w:p>
    <w:p w:rsidR="00DB29E6" w:rsidRPr="007973F9" w:rsidRDefault="00DB29E6" w:rsidP="00DB29E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 xml:space="preserve">Создание оптимальных условий на занятиях плаванием </w:t>
      </w:r>
      <w:r w:rsidR="00DA7C0D">
        <w:rPr>
          <w:rFonts w:ascii="Times New Roman" w:hAnsi="Times New Roman" w:cs="Times New Roman"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A7C0D"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7973F9">
        <w:rPr>
          <w:rFonts w:ascii="Times New Roman" w:hAnsi="Times New Roman" w:cs="Times New Roman"/>
          <w:sz w:val="24"/>
          <w:szCs w:val="24"/>
        </w:rPr>
        <w:t>.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r w:rsidRPr="007973F9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>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Устранение недостатков физического развития.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навыков плавания.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навыков личной гигиены.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умения владения своим телом и непривычной среде.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Развитие физических качеств (выносливость, быстрота, скорость, координационных возможностей, гибкости).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устойчивого интереса, мотивации к занятиям плавания и к здоровому образу жизни в раннем возрасте.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Отбор талантливых в спортивном отношении детей на основе двигательной одаренности и морфологических критериев.</w:t>
      </w:r>
    </w:p>
    <w:p w:rsidR="00DB29E6" w:rsidRPr="007973F9" w:rsidRDefault="00DB29E6" w:rsidP="00DB29E6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973F9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плавание.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Формирование  широкого круга двигательных  умений  и навыков.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Освоение основ техники плавания кроль на груди, кроль на спине, брасс.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DB29E6" w:rsidRPr="007973F9" w:rsidRDefault="00DB29E6" w:rsidP="00DB29E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Отбор талантливых в спортивном отношении детей на основе двигательной одаренности и морфологических критериев.</w:t>
      </w:r>
    </w:p>
    <w:p w:rsidR="00DB29E6" w:rsidRPr="007973F9" w:rsidRDefault="00DB29E6" w:rsidP="00DB29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по </w:t>
      </w:r>
      <w:r>
        <w:rPr>
          <w:rFonts w:ascii="Times New Roman" w:hAnsi="Times New Roman" w:cs="Times New Roman"/>
          <w:sz w:val="24"/>
          <w:szCs w:val="24"/>
        </w:rPr>
        <w:t>плаванию</w:t>
      </w:r>
      <w:r w:rsidRPr="002D0B0F">
        <w:rPr>
          <w:rFonts w:ascii="Times New Roman" w:hAnsi="Times New Roman" w:cs="Times New Roman"/>
          <w:sz w:val="24"/>
          <w:szCs w:val="24"/>
        </w:rPr>
        <w:t xml:space="preserve">  подготовлена  в соответствии со следующими нормативными правовыми актами:</w:t>
      </w: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lastRenderedPageBreak/>
        <w:t>1. Федеральный закон Российской Федерации от 04 декабря 2007 года № 329-ФЗ «О физической культуре и спорте в Российской Федерации».</w:t>
      </w: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t>2. Федеральный закон Российской Федерации от 29 декабря 2012 года №273-ФЗ «Об образовании в Российской Федерации».</w:t>
      </w: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t xml:space="preserve">3. 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D0B0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D0B0F">
        <w:rPr>
          <w:rFonts w:ascii="Times New Roman" w:hAnsi="Times New Roman" w:cs="Times New Roman"/>
          <w:sz w:val="24"/>
          <w:szCs w:val="24"/>
        </w:rPr>
        <w:t xml:space="preserve">.  № 1726-р).    </w:t>
      </w: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0B0F" w:rsidRPr="002D0B0F" w:rsidRDefault="002D0B0F" w:rsidP="002D0B0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0F">
        <w:rPr>
          <w:rFonts w:ascii="Times New Roman" w:hAnsi="Times New Roman" w:cs="Times New Roman"/>
          <w:sz w:val="24"/>
          <w:szCs w:val="24"/>
        </w:rPr>
        <w:t>5. Приказ Минспорта России от 27 декабря 2013 года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DB29E6" w:rsidRPr="00924CAF" w:rsidRDefault="002D0B0F" w:rsidP="0092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0B0F">
        <w:rPr>
          <w:rFonts w:ascii="Times New Roman" w:hAnsi="Times New Roman" w:cs="Times New Roman"/>
          <w:sz w:val="24"/>
          <w:szCs w:val="24"/>
        </w:rPr>
        <w:t>. Приказ Минспорта РФ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2D0B0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0B0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D0B0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плавание</w:t>
      </w:r>
      <w:r w:rsidR="00924CAF">
        <w:rPr>
          <w:rFonts w:ascii="Times New Roman" w:hAnsi="Times New Roman" w:cs="Times New Roman"/>
          <w:sz w:val="24"/>
          <w:szCs w:val="24"/>
        </w:rPr>
        <w:t>».</w:t>
      </w:r>
    </w:p>
    <w:p w:rsidR="00924CAF" w:rsidRPr="00924CAF" w:rsidRDefault="00DB29E6" w:rsidP="00924CA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24CAF">
        <w:rPr>
          <w:rFonts w:ascii="Times New Roman" w:hAnsi="Times New Roman" w:cs="Times New Roman"/>
          <w:sz w:val="24"/>
          <w:szCs w:val="24"/>
        </w:rPr>
        <w:tab/>
      </w:r>
      <w:r w:rsidR="00924CAF" w:rsidRPr="00924CAF">
        <w:rPr>
          <w:rFonts w:ascii="Times New Roman" w:hAnsi="Times New Roman" w:cs="Times New Roman"/>
          <w:b/>
          <w:color w:val="0000FF"/>
          <w:sz w:val="24"/>
          <w:szCs w:val="24"/>
        </w:rPr>
        <w:t>Условия реализации Программы.</w:t>
      </w:r>
    </w:p>
    <w:p w:rsidR="00924CAF" w:rsidRPr="00924CAF" w:rsidRDefault="00924CAF" w:rsidP="00924C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4CA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24CA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24CAF" w:rsidRPr="00924CAF" w:rsidRDefault="00924CAF" w:rsidP="0092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F">
        <w:rPr>
          <w:rFonts w:ascii="Times New Roman" w:hAnsi="Times New Roman" w:cs="Times New Roman"/>
          <w:sz w:val="24"/>
          <w:szCs w:val="24"/>
        </w:rPr>
        <w:t xml:space="preserve">Необходимым условием обучения юных </w:t>
      </w:r>
      <w:r w:rsidR="0077168F">
        <w:rPr>
          <w:rFonts w:ascii="Times New Roman" w:hAnsi="Times New Roman" w:cs="Times New Roman"/>
          <w:sz w:val="24"/>
          <w:szCs w:val="24"/>
        </w:rPr>
        <w:t>пловцов</w:t>
      </w:r>
      <w:r w:rsidRPr="00924CAF">
        <w:rPr>
          <w:rFonts w:ascii="Times New Roman" w:hAnsi="Times New Roman" w:cs="Times New Roman"/>
          <w:sz w:val="24"/>
          <w:szCs w:val="24"/>
        </w:rPr>
        <w:t xml:space="preserve"> является наличие следующего оборудования и инвентаря:</w:t>
      </w:r>
    </w:p>
    <w:tbl>
      <w:tblPr>
        <w:tblStyle w:val="a4"/>
        <w:tblW w:w="9412" w:type="dxa"/>
        <w:tblLook w:val="04A0" w:firstRow="1" w:lastRow="0" w:firstColumn="1" w:lastColumn="0" w:noHBand="0" w:noVBand="1"/>
      </w:tblPr>
      <w:tblGrid>
        <w:gridCol w:w="1101"/>
        <w:gridCol w:w="5953"/>
        <w:gridCol w:w="2358"/>
      </w:tblGrid>
      <w:tr w:rsidR="00661FEB" w:rsidRPr="007973F9" w:rsidTr="00EF6701">
        <w:tc>
          <w:tcPr>
            <w:tcW w:w="1101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калабашки</w:t>
            </w:r>
            <w:proofErr w:type="spell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(поплавки-вставки для ног)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жгуты (длина не менее 80 см.)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61FEB" w:rsidRPr="007973F9" w:rsidTr="00EF6701">
        <w:tc>
          <w:tcPr>
            <w:tcW w:w="1101" w:type="dxa"/>
          </w:tcPr>
          <w:p w:rsidR="00661FEB" w:rsidRPr="007973F9" w:rsidRDefault="00394968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61FEB" w:rsidRPr="007973F9" w:rsidRDefault="00661FEB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58" w:type="dxa"/>
          </w:tcPr>
          <w:p w:rsidR="00661FEB" w:rsidRPr="007973F9" w:rsidRDefault="00661FEB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EA0" w:rsidRPr="007973F9" w:rsidTr="00EF6701">
        <w:tc>
          <w:tcPr>
            <w:tcW w:w="1101" w:type="dxa"/>
          </w:tcPr>
          <w:p w:rsidR="00322EA0" w:rsidRDefault="00322EA0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322EA0" w:rsidRPr="007973F9" w:rsidRDefault="00322EA0" w:rsidP="00EF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</w:tc>
        <w:tc>
          <w:tcPr>
            <w:tcW w:w="2358" w:type="dxa"/>
          </w:tcPr>
          <w:p w:rsidR="00322EA0" w:rsidRPr="007973F9" w:rsidRDefault="00322EA0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61FEB" w:rsidRPr="007973F9" w:rsidRDefault="00661FEB" w:rsidP="00661F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CAF" w:rsidRPr="00924CAF" w:rsidRDefault="00924CAF" w:rsidP="0092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24CAF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="00394968">
        <w:rPr>
          <w:rFonts w:ascii="Times New Roman" w:hAnsi="Times New Roman" w:cs="Times New Roman"/>
          <w:sz w:val="24"/>
          <w:szCs w:val="24"/>
        </w:rPr>
        <w:t>плаванию</w:t>
      </w:r>
      <w:r w:rsidRPr="00924CAF">
        <w:rPr>
          <w:rFonts w:ascii="Times New Roman" w:hAnsi="Times New Roman" w:cs="Times New Roman"/>
          <w:sz w:val="24"/>
          <w:szCs w:val="24"/>
        </w:rPr>
        <w:t xml:space="preserve"> проходит на базе </w:t>
      </w:r>
      <w:proofErr w:type="gramStart"/>
      <w:r w:rsidR="00394968">
        <w:rPr>
          <w:rFonts w:ascii="Times New Roman" w:hAnsi="Times New Roman" w:cs="Times New Roman"/>
          <w:sz w:val="24"/>
          <w:szCs w:val="24"/>
        </w:rPr>
        <w:t>физкультурно-оздоровительно</w:t>
      </w:r>
      <w:proofErr w:type="gramEnd"/>
      <w:r w:rsidR="00394968">
        <w:rPr>
          <w:rFonts w:ascii="Times New Roman" w:hAnsi="Times New Roman" w:cs="Times New Roman"/>
          <w:sz w:val="24"/>
          <w:szCs w:val="24"/>
        </w:rPr>
        <w:t xml:space="preserve"> комплекса с бассейном «Радуга»</w:t>
      </w:r>
      <w:r w:rsidRPr="00924CAF">
        <w:rPr>
          <w:rFonts w:ascii="Times New Roman" w:hAnsi="Times New Roman" w:cs="Times New Roman"/>
          <w:sz w:val="24"/>
          <w:szCs w:val="24"/>
        </w:rPr>
        <w:t>, котор</w:t>
      </w:r>
      <w:r w:rsidR="002D21BF">
        <w:rPr>
          <w:rFonts w:ascii="Times New Roman" w:hAnsi="Times New Roman" w:cs="Times New Roman"/>
          <w:sz w:val="24"/>
          <w:szCs w:val="24"/>
        </w:rPr>
        <w:t>ый</w:t>
      </w:r>
      <w:r w:rsidRPr="00924CAF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2D21BF">
        <w:rPr>
          <w:rFonts w:ascii="Times New Roman" w:hAnsi="Times New Roman" w:cs="Times New Roman"/>
          <w:sz w:val="24"/>
          <w:szCs w:val="24"/>
        </w:rPr>
        <w:t>ет</w:t>
      </w:r>
      <w:r w:rsidRPr="00924CAF">
        <w:rPr>
          <w:rFonts w:ascii="Times New Roman" w:hAnsi="Times New Roman" w:cs="Times New Roman"/>
          <w:sz w:val="24"/>
          <w:szCs w:val="24"/>
        </w:rPr>
        <w:t xml:space="preserve"> медицинским кабинетом, раздевалками, душевыми и туалетными комнатами.</w:t>
      </w:r>
      <w:r w:rsidR="002D21BF" w:rsidRPr="002D2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1BF" w:rsidRPr="007438ED">
        <w:rPr>
          <w:rFonts w:ascii="Times New Roman" w:hAnsi="Times New Roman"/>
          <w:color w:val="000000"/>
          <w:sz w:val="24"/>
          <w:szCs w:val="24"/>
        </w:rPr>
        <w:t xml:space="preserve">В составе основных помещений: плавательный бассейн 25х8,5 м, тренажерный зал площадью 108 </w:t>
      </w:r>
      <w:proofErr w:type="spellStart"/>
      <w:r w:rsidR="002D21BF" w:rsidRPr="007438ED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D21BF" w:rsidRPr="007438ED">
        <w:rPr>
          <w:rFonts w:ascii="Times New Roman" w:hAnsi="Times New Roman"/>
          <w:color w:val="000000"/>
          <w:sz w:val="24"/>
          <w:szCs w:val="24"/>
        </w:rPr>
        <w:t>.</w:t>
      </w:r>
      <w:r w:rsidR="002D2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1BF" w:rsidRPr="00962368">
        <w:rPr>
          <w:rFonts w:ascii="Times New Roman" w:hAnsi="Times New Roman"/>
          <w:color w:val="000000"/>
          <w:sz w:val="24"/>
          <w:szCs w:val="24"/>
        </w:rPr>
        <w:t xml:space="preserve">Бассейн наливной с системой оборотного водоснабжения и подогревом воды. Сооружение представляет собой 2-х этажное здание каркасного типа из металлических конструкций с наружными стенами </w:t>
      </w:r>
      <w:proofErr w:type="gramStart"/>
      <w:r w:rsidR="002D21BF" w:rsidRPr="00962368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="002D21BF" w:rsidRPr="009623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D21BF" w:rsidRPr="00962368">
        <w:rPr>
          <w:rFonts w:ascii="Times New Roman" w:hAnsi="Times New Roman"/>
          <w:color w:val="000000"/>
          <w:sz w:val="24"/>
          <w:szCs w:val="24"/>
        </w:rPr>
        <w:t>сэндвич</w:t>
      </w:r>
      <w:proofErr w:type="gramEnd"/>
      <w:r w:rsidR="002D21BF" w:rsidRPr="00962368">
        <w:rPr>
          <w:rFonts w:ascii="Times New Roman" w:hAnsi="Times New Roman"/>
          <w:color w:val="000000"/>
          <w:sz w:val="24"/>
          <w:szCs w:val="24"/>
        </w:rPr>
        <w:t xml:space="preserve"> панелей и монолитными ж/б перекрытиями</w:t>
      </w:r>
    </w:p>
    <w:p w:rsidR="00924CAF" w:rsidRPr="00924CAF" w:rsidRDefault="00924CAF" w:rsidP="0092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F">
        <w:rPr>
          <w:rFonts w:ascii="Times New Roman" w:hAnsi="Times New Roman" w:cs="Times New Roman"/>
          <w:b/>
          <w:sz w:val="24"/>
          <w:szCs w:val="24"/>
        </w:rPr>
        <w:t xml:space="preserve">    Сроки реализации</w:t>
      </w:r>
      <w:r w:rsidRPr="00924CA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физкультурно - спортивной направленности по </w:t>
      </w:r>
      <w:r w:rsidR="002D21BF">
        <w:rPr>
          <w:rFonts w:ascii="Times New Roman" w:hAnsi="Times New Roman" w:cs="Times New Roman"/>
          <w:sz w:val="24"/>
          <w:szCs w:val="24"/>
        </w:rPr>
        <w:t>плаванию</w:t>
      </w:r>
      <w:r w:rsidRPr="00924CAF">
        <w:rPr>
          <w:rFonts w:ascii="Times New Roman" w:hAnsi="Times New Roman" w:cs="Times New Roman"/>
          <w:sz w:val="24"/>
          <w:szCs w:val="24"/>
        </w:rPr>
        <w:t xml:space="preserve"> - 1 год.</w:t>
      </w:r>
    </w:p>
    <w:p w:rsidR="00924CAF" w:rsidRPr="00924CAF" w:rsidRDefault="00924CAF" w:rsidP="00924C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CA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24CAF">
        <w:rPr>
          <w:rFonts w:ascii="Times New Roman" w:hAnsi="Times New Roman" w:cs="Times New Roman"/>
          <w:b/>
          <w:sz w:val="24"/>
          <w:szCs w:val="24"/>
        </w:rPr>
        <w:t>Минимальная наполняемость</w:t>
      </w:r>
      <w:r w:rsidRPr="00924CAF">
        <w:rPr>
          <w:rFonts w:ascii="Times New Roman" w:hAnsi="Times New Roman" w:cs="Times New Roman"/>
          <w:sz w:val="24"/>
          <w:szCs w:val="24"/>
        </w:rPr>
        <w:t xml:space="preserve"> для открытия группы на спортивно - оздоровительном этапе подготовки по виду спорта </w:t>
      </w:r>
      <w:r w:rsidR="002D21BF">
        <w:rPr>
          <w:rFonts w:ascii="Times New Roman" w:hAnsi="Times New Roman" w:cs="Times New Roman"/>
          <w:sz w:val="24"/>
          <w:szCs w:val="24"/>
        </w:rPr>
        <w:t>плавание</w:t>
      </w:r>
      <w:r w:rsidRPr="00924CAF">
        <w:rPr>
          <w:rFonts w:ascii="Times New Roman" w:hAnsi="Times New Roman" w:cs="Times New Roman"/>
          <w:sz w:val="24"/>
          <w:szCs w:val="24"/>
        </w:rPr>
        <w:t xml:space="preserve"> (приказ Минспорта РФ № 1125) – 10 человек. </w:t>
      </w:r>
      <w:r w:rsidR="002D21BF">
        <w:rPr>
          <w:rFonts w:ascii="Times New Roman" w:hAnsi="Times New Roman" w:cs="Times New Roman"/>
          <w:sz w:val="24"/>
          <w:szCs w:val="24"/>
        </w:rPr>
        <w:t xml:space="preserve"> </w:t>
      </w:r>
      <w:r w:rsidRPr="00924CAF">
        <w:rPr>
          <w:rFonts w:ascii="Times New Roman" w:hAnsi="Times New Roman" w:cs="Times New Roman"/>
          <w:sz w:val="24"/>
          <w:szCs w:val="24"/>
        </w:rPr>
        <w:t xml:space="preserve">Максимальное количество обучающихся – </w:t>
      </w:r>
      <w:r w:rsidR="002D21BF">
        <w:rPr>
          <w:rFonts w:ascii="Times New Roman" w:hAnsi="Times New Roman" w:cs="Times New Roman"/>
          <w:sz w:val="24"/>
          <w:szCs w:val="24"/>
        </w:rPr>
        <w:t>14-15</w:t>
      </w:r>
      <w:r w:rsidRPr="00924CA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24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9E6" w:rsidRPr="007973F9" w:rsidRDefault="00924CAF" w:rsidP="002D21BF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F">
        <w:rPr>
          <w:rFonts w:ascii="Times New Roman" w:hAnsi="Times New Roman" w:cs="Times New Roman"/>
          <w:sz w:val="24"/>
          <w:szCs w:val="24"/>
        </w:rPr>
        <w:t xml:space="preserve">    </w:t>
      </w:r>
      <w:r w:rsidRPr="00924CAF">
        <w:rPr>
          <w:rFonts w:ascii="Times New Roman" w:hAnsi="Times New Roman" w:cs="Times New Roman"/>
          <w:b/>
          <w:bCs/>
          <w:sz w:val="24"/>
          <w:szCs w:val="24"/>
        </w:rPr>
        <w:t>Порядок зачисления в спортивно-оздоровительные группы.</w:t>
      </w:r>
      <w:r w:rsidR="00F900CF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Медицинский контроль.</w:t>
      </w:r>
      <w:r w:rsidRPr="00924CAF">
        <w:rPr>
          <w:rFonts w:ascii="Times New Roman" w:hAnsi="Times New Roman" w:cs="Times New Roman"/>
          <w:sz w:val="24"/>
          <w:szCs w:val="24"/>
        </w:rPr>
        <w:t xml:space="preserve"> В спортивно-оздоровительные группы зачисляются дети в возрасте от </w:t>
      </w:r>
      <w:r w:rsidR="002D21BF">
        <w:rPr>
          <w:rFonts w:ascii="Times New Roman" w:hAnsi="Times New Roman" w:cs="Times New Roman"/>
          <w:sz w:val="24"/>
          <w:szCs w:val="24"/>
        </w:rPr>
        <w:t>6</w:t>
      </w:r>
      <w:r w:rsidRPr="00924CAF">
        <w:rPr>
          <w:rFonts w:ascii="Times New Roman" w:hAnsi="Times New Roman" w:cs="Times New Roman"/>
          <w:sz w:val="24"/>
          <w:szCs w:val="24"/>
        </w:rPr>
        <w:t xml:space="preserve"> лет до 18 лет, </w:t>
      </w:r>
      <w:r w:rsidR="002D21BF">
        <w:rPr>
          <w:rFonts w:ascii="Times New Roman" w:hAnsi="Times New Roman" w:cs="Times New Roman"/>
          <w:sz w:val="24"/>
          <w:szCs w:val="24"/>
        </w:rPr>
        <w:t xml:space="preserve"> </w:t>
      </w:r>
      <w:r w:rsidR="00DB29E6" w:rsidRPr="007973F9">
        <w:rPr>
          <w:rFonts w:ascii="Times New Roman" w:hAnsi="Times New Roman" w:cs="Times New Roman"/>
          <w:sz w:val="24"/>
          <w:szCs w:val="24"/>
        </w:rPr>
        <w:t>не имеющие противопоказаний по состоянию здоровья после прохождения медицинского осмотра.</w:t>
      </w:r>
      <w:r w:rsidR="00DB29E6" w:rsidRPr="007973F9">
        <w:rPr>
          <w:rFonts w:ascii="Times New Roman" w:hAnsi="Times New Roman" w:cs="Times New Roman"/>
          <w:sz w:val="24"/>
          <w:szCs w:val="24"/>
        </w:rPr>
        <w:br/>
        <w:t>Задача медицинского контроля - оценка функционального состояния обучающегося</w:t>
      </w:r>
      <w:r w:rsidR="002D21BF">
        <w:rPr>
          <w:rFonts w:ascii="Times New Roman" w:hAnsi="Times New Roman" w:cs="Times New Roman"/>
          <w:sz w:val="24"/>
          <w:szCs w:val="24"/>
        </w:rPr>
        <w:t>, определение группы здоровья</w:t>
      </w:r>
      <w:r w:rsidR="00DB29E6" w:rsidRPr="00797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 xml:space="preserve">На каждого обучающегося заполняется медицинская карта установленного образца, которая </w:t>
      </w:r>
      <w:r w:rsidR="002D21BF">
        <w:rPr>
          <w:rFonts w:ascii="Times New Roman" w:hAnsi="Times New Roman" w:cs="Times New Roman"/>
          <w:sz w:val="24"/>
          <w:szCs w:val="24"/>
        </w:rPr>
        <w:t xml:space="preserve">хранится в медицинском кабинете. </w:t>
      </w:r>
      <w:r w:rsidRPr="007973F9">
        <w:rPr>
          <w:rFonts w:ascii="Times New Roman" w:hAnsi="Times New Roman" w:cs="Times New Roman"/>
          <w:sz w:val="24"/>
          <w:szCs w:val="24"/>
        </w:rPr>
        <w:t>Медицинский контроль в спортивно - оздоровительной группе проходит в 3 этапа: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sz w:val="24"/>
          <w:szCs w:val="24"/>
        </w:rPr>
        <w:t>1 этап</w:t>
      </w:r>
      <w:r w:rsidRPr="007973F9">
        <w:rPr>
          <w:rFonts w:ascii="Times New Roman" w:hAnsi="Times New Roman" w:cs="Times New Roman"/>
          <w:sz w:val="24"/>
          <w:szCs w:val="24"/>
        </w:rPr>
        <w:t xml:space="preserve"> - «допуск», на начало учебного года, когда для зачисления в спортивно - оздоровительную группу ребенку выдается медицинская справка - допуск </w:t>
      </w:r>
      <w:r w:rsidR="002D21BF">
        <w:rPr>
          <w:rFonts w:ascii="Times New Roman" w:hAnsi="Times New Roman" w:cs="Times New Roman"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sz w:val="24"/>
          <w:szCs w:val="24"/>
        </w:rPr>
        <w:t>для занятий плаванием</w:t>
      </w:r>
      <w:r w:rsidR="002D21BF">
        <w:rPr>
          <w:rFonts w:ascii="Times New Roman" w:hAnsi="Times New Roman" w:cs="Times New Roman"/>
          <w:sz w:val="24"/>
          <w:szCs w:val="24"/>
        </w:rPr>
        <w:t xml:space="preserve"> врачом-педиатром ОГБУЗ «Верхнекетская РБ»</w:t>
      </w:r>
      <w:r w:rsidRPr="007973F9">
        <w:rPr>
          <w:rFonts w:ascii="Times New Roman" w:hAnsi="Times New Roman" w:cs="Times New Roman"/>
          <w:sz w:val="24"/>
          <w:szCs w:val="24"/>
        </w:rPr>
        <w:t>;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973F9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7973F9">
        <w:rPr>
          <w:rFonts w:ascii="Times New Roman" w:hAnsi="Times New Roman" w:cs="Times New Roman"/>
          <w:sz w:val="24"/>
          <w:szCs w:val="24"/>
        </w:rPr>
        <w:t xml:space="preserve"> - «контроль», повторное медицинское обследование обучающийся проходит в январе текущего учебного года, и в личной карте спортсмена врач </w:t>
      </w:r>
      <w:r w:rsidR="002D21BF">
        <w:rPr>
          <w:rFonts w:ascii="Times New Roman" w:hAnsi="Times New Roman" w:cs="Times New Roman"/>
          <w:sz w:val="24"/>
          <w:szCs w:val="24"/>
        </w:rPr>
        <w:t>бассейна</w:t>
      </w:r>
      <w:r w:rsidRPr="007973F9">
        <w:rPr>
          <w:rFonts w:ascii="Times New Roman" w:hAnsi="Times New Roman" w:cs="Times New Roman"/>
          <w:sz w:val="24"/>
          <w:szCs w:val="24"/>
        </w:rPr>
        <w:t xml:space="preserve"> делает соответствующие отметки;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F9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7973F9">
        <w:rPr>
          <w:rFonts w:ascii="Times New Roman" w:hAnsi="Times New Roman" w:cs="Times New Roman"/>
          <w:i/>
          <w:sz w:val="24"/>
          <w:szCs w:val="24"/>
        </w:rPr>
        <w:t>- этап</w:t>
      </w:r>
      <w:r w:rsidRPr="007973F9">
        <w:rPr>
          <w:rFonts w:ascii="Times New Roman" w:hAnsi="Times New Roman" w:cs="Times New Roman"/>
          <w:sz w:val="24"/>
          <w:szCs w:val="24"/>
        </w:rPr>
        <w:t xml:space="preserve"> - «итоговый», обследование обучающийся проходит в мае текущего учебного года, и в личной карте спортсмена врач </w:t>
      </w:r>
      <w:r w:rsidR="002D21BF">
        <w:rPr>
          <w:rFonts w:ascii="Times New Roman" w:hAnsi="Times New Roman" w:cs="Times New Roman"/>
          <w:sz w:val="24"/>
          <w:szCs w:val="24"/>
        </w:rPr>
        <w:t>бассейна</w:t>
      </w:r>
      <w:r w:rsidRPr="007973F9">
        <w:rPr>
          <w:rFonts w:ascii="Times New Roman" w:hAnsi="Times New Roman" w:cs="Times New Roman"/>
          <w:sz w:val="24"/>
          <w:szCs w:val="24"/>
        </w:rPr>
        <w:t xml:space="preserve"> делает соответствующие отметки.</w:t>
      </w:r>
      <w:proofErr w:type="gramEnd"/>
    </w:p>
    <w:p w:rsidR="002D21BF" w:rsidRPr="007973F9" w:rsidRDefault="00DB29E6" w:rsidP="002D21B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</w:p>
    <w:p w:rsidR="002D21BF" w:rsidRPr="000625F7" w:rsidRDefault="002D21BF" w:rsidP="000625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F7">
        <w:rPr>
          <w:rFonts w:ascii="Times New Roman" w:hAnsi="Times New Roman" w:cs="Times New Roman"/>
          <w:b/>
          <w:sz w:val="24"/>
          <w:szCs w:val="24"/>
        </w:rPr>
        <w:t>Нормативы максимального объема тренировочной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</w:tblGrid>
      <w:tr w:rsidR="002D21BF" w:rsidRPr="007973F9" w:rsidTr="000625F7">
        <w:tc>
          <w:tcPr>
            <w:tcW w:w="2357" w:type="dxa"/>
          </w:tcPr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58" w:type="dxa"/>
          </w:tcPr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тренировок в неделю</w:t>
            </w:r>
          </w:p>
        </w:tc>
        <w:tc>
          <w:tcPr>
            <w:tcW w:w="2357" w:type="dxa"/>
          </w:tcPr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358" w:type="dxa"/>
          </w:tcPr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</w:tr>
      <w:tr w:rsidR="002D21BF" w:rsidRPr="007973F9" w:rsidTr="000625F7">
        <w:tc>
          <w:tcPr>
            <w:tcW w:w="2357" w:type="dxa"/>
          </w:tcPr>
          <w:p w:rsidR="002D21BF" w:rsidRPr="007973F9" w:rsidRDefault="000625F7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D21BF" w:rsidRPr="007973F9" w:rsidRDefault="002D21BF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D21BF" w:rsidRPr="007973F9" w:rsidRDefault="000625F7" w:rsidP="00EF6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58" w:type="dxa"/>
          </w:tcPr>
          <w:p w:rsidR="002D21BF" w:rsidRPr="007973F9" w:rsidRDefault="002D21BF" w:rsidP="0006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D21BF" w:rsidRDefault="002D21BF" w:rsidP="002D21B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F7" w:rsidRPr="007973F9" w:rsidRDefault="000625F7" w:rsidP="002D21B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E6" w:rsidRPr="007973F9" w:rsidRDefault="000625F7" w:rsidP="000625F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DB29E6" w:rsidRPr="007973F9" w:rsidRDefault="00DB29E6" w:rsidP="00DB29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40"/>
        <w:gridCol w:w="6656"/>
        <w:gridCol w:w="2444"/>
      </w:tblGrid>
      <w:tr w:rsidR="00DB29E6" w:rsidRPr="007973F9" w:rsidTr="00C37903">
        <w:tc>
          <w:tcPr>
            <w:tcW w:w="2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2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DB29E6" w:rsidRPr="007973F9" w:rsidTr="00C37903">
        <w:tc>
          <w:tcPr>
            <w:tcW w:w="2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   подготовка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</w:tcPr>
          <w:p w:rsidR="00DB29E6" w:rsidRPr="007973F9" w:rsidRDefault="000625F7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29E6" w:rsidRPr="007973F9" w:rsidTr="00C37903">
        <w:tc>
          <w:tcPr>
            <w:tcW w:w="2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2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  подготовка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</w:tcPr>
          <w:p w:rsidR="00DB29E6" w:rsidRPr="007973F9" w:rsidRDefault="000625F7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9E6" w:rsidRPr="007973F9" w:rsidTr="00C37903">
        <w:tc>
          <w:tcPr>
            <w:tcW w:w="2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24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E6" w:rsidRPr="007973F9" w:rsidTr="00C37903">
        <w:tc>
          <w:tcPr>
            <w:tcW w:w="2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489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E6" w:rsidRPr="007973F9" w:rsidTr="00C37903">
        <w:tc>
          <w:tcPr>
            <w:tcW w:w="9640" w:type="dxa"/>
            <w:gridSpan w:val="3"/>
          </w:tcPr>
          <w:p w:rsidR="00DB29E6" w:rsidRPr="007973F9" w:rsidRDefault="00DB29E6" w:rsidP="00062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Общее количество часов – </w:t>
            </w:r>
            <w:r w:rsidR="000625F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sz w:val="24"/>
          <w:szCs w:val="24"/>
        </w:rPr>
        <w:t>Теоретическая подготовка.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 xml:space="preserve">Теоретическая  подготовка в спортивно – оздоровительных группах  проводится в виде коротких сообщений, объяснений, рассказов, дискуссий в начале занятия или в форме объяснений во время отдыха. Весь материал излагается в доступной форме и соответствует возрасту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r w:rsidRPr="007973F9">
        <w:rPr>
          <w:rFonts w:ascii="Times New Roman" w:hAnsi="Times New Roman" w:cs="Times New Roman"/>
          <w:i/>
          <w:sz w:val="24"/>
          <w:szCs w:val="24"/>
        </w:rPr>
        <w:t>Целью теоретической  подготовки является</w:t>
      </w:r>
      <w:r w:rsidRPr="007973F9">
        <w:rPr>
          <w:rFonts w:ascii="Times New Roman" w:hAnsi="Times New Roman" w:cs="Times New Roman"/>
          <w:sz w:val="24"/>
          <w:szCs w:val="24"/>
        </w:rPr>
        <w:t>:</w:t>
      </w:r>
    </w:p>
    <w:p w:rsidR="00DB29E6" w:rsidRPr="007973F9" w:rsidRDefault="00DB29E6" w:rsidP="00DB29E6">
      <w:pPr>
        <w:pStyle w:val="a3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Осознанное  отношение  к  занятиям спортом.</w:t>
      </w:r>
    </w:p>
    <w:p w:rsidR="00DB29E6" w:rsidRPr="007973F9" w:rsidRDefault="00DB29E6" w:rsidP="00DB29E6">
      <w:pPr>
        <w:pStyle w:val="a3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Выполнение требований тренера.</w:t>
      </w:r>
    </w:p>
    <w:p w:rsidR="00DB29E6" w:rsidRPr="007973F9" w:rsidRDefault="00DB29E6" w:rsidP="00DB29E6">
      <w:pPr>
        <w:pStyle w:val="a3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правил безопасности. 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r w:rsidRPr="007973F9">
        <w:rPr>
          <w:rFonts w:ascii="Times New Roman" w:hAnsi="Times New Roman" w:cs="Times New Roman"/>
          <w:i/>
          <w:sz w:val="24"/>
          <w:szCs w:val="24"/>
        </w:rPr>
        <w:t>Содержание теоретической подготовки:</w:t>
      </w:r>
    </w:p>
    <w:p w:rsidR="00DB29E6" w:rsidRPr="007973F9" w:rsidRDefault="00DB29E6" w:rsidP="00DB29E6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Влияние занятий спортом на организм человека.</w:t>
      </w:r>
    </w:p>
    <w:p w:rsidR="00DB29E6" w:rsidRPr="007973F9" w:rsidRDefault="00DB29E6" w:rsidP="00DB29E6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Профилактика заболеваний.</w:t>
      </w:r>
    </w:p>
    <w:p w:rsidR="00DB29E6" w:rsidRPr="007973F9" w:rsidRDefault="00DB29E6" w:rsidP="00DB29E6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Личная гигиена и закаливание.</w:t>
      </w:r>
    </w:p>
    <w:p w:rsidR="00DB29E6" w:rsidRPr="007973F9" w:rsidRDefault="00DB29E6" w:rsidP="00DB29E6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Техника плавания и терминология.</w:t>
      </w:r>
    </w:p>
    <w:p w:rsidR="00DB29E6" w:rsidRPr="007973F9" w:rsidRDefault="00DB29E6" w:rsidP="00DB29E6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Правила поведения в бассейне, правила 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 безопасность.</w:t>
      </w:r>
    </w:p>
    <w:p w:rsidR="00DB29E6" w:rsidRPr="007973F9" w:rsidRDefault="00DB29E6" w:rsidP="00DB29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sz w:val="24"/>
          <w:szCs w:val="24"/>
        </w:rPr>
        <w:t>Практическая подготовка.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Практическая подготовка в спортивно - оздоровительных группах это общефизическая и специальная подготовка юного спортсмена.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sz w:val="24"/>
          <w:szCs w:val="24"/>
        </w:rPr>
        <w:tab/>
      </w:r>
      <w:r w:rsidRPr="007973F9">
        <w:rPr>
          <w:rFonts w:ascii="Times New Roman" w:hAnsi="Times New Roman" w:cs="Times New Roman"/>
          <w:sz w:val="24"/>
          <w:szCs w:val="24"/>
          <w:u w:val="single"/>
        </w:rPr>
        <w:t>Общефизическая подготовка (ОФП)</w:t>
      </w:r>
      <w:r w:rsidRPr="007973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973F9">
        <w:rPr>
          <w:rFonts w:ascii="Times New Roman" w:hAnsi="Times New Roman" w:cs="Times New Roman"/>
          <w:sz w:val="24"/>
          <w:szCs w:val="24"/>
        </w:rPr>
        <w:t xml:space="preserve">строевые упражнения, команды для управления группой, гимнастические упражнения, подвижные игры в воде. Упражнения выполняются с предметом (плавательная доска, </w:t>
      </w:r>
      <w:r w:rsidR="00CD6585">
        <w:rPr>
          <w:rFonts w:ascii="Times New Roman" w:hAnsi="Times New Roman" w:cs="Times New Roman"/>
          <w:sz w:val="24"/>
          <w:szCs w:val="24"/>
        </w:rPr>
        <w:t>ласты</w:t>
      </w:r>
      <w:r w:rsidRPr="007973F9">
        <w:rPr>
          <w:rFonts w:ascii="Times New Roman" w:hAnsi="Times New Roman" w:cs="Times New Roman"/>
          <w:sz w:val="24"/>
          <w:szCs w:val="24"/>
        </w:rPr>
        <w:t>) и без предметов. Все упражнения выполняются «сверху в низ» (мышцы рук и плечевого пояса, мышцы туловища, мышцы ног и таза).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 xml:space="preserve">Гимнастические упражнения - группировки (сидя, лежа), перекаты (вправо, влево, назад), кувырок в перед, что служит подводящим упражнением для поворотов в воде.  </w:t>
      </w:r>
      <w:proofErr w:type="gramEnd"/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sz w:val="24"/>
          <w:szCs w:val="24"/>
          <w:u w:val="single"/>
        </w:rPr>
        <w:t>Специально физическая подготовка (СФП)</w:t>
      </w:r>
      <w:r w:rsidRPr="00797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sz w:val="24"/>
          <w:szCs w:val="24"/>
        </w:rPr>
        <w:t xml:space="preserve">начинается с ознакомления обучающихся со свойствами воды (передвижение в воде; передвижение по бассейну; действия с предметами; погружение в воду до уровня пояса, плеч, шеи, подбородка, глаз, с головой; погружение с головой, задерживая дыхание, с выдохом в воду, с образованием «пузырей», дуть на воду, лежание на животе на спине «звездочка»,  скольжение на животе). </w:t>
      </w:r>
      <w:proofErr w:type="gramEnd"/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Игры для ознакомления со свойствами воды - «змейка», «паровозик», «невод», «каждый по своей дорожке», «пятнашки», «пятнашки парами», «карусель», «рыбий хвост», «свободное место», «караси и щука».</w:t>
      </w:r>
      <w:proofErr w:type="gramEnd"/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>Игры для приобретения навыков погружения в воду - «пружинка», «насос», «переправа», «тишина», «мячик», «дельфин», «</w:t>
      </w:r>
      <w:proofErr w:type="spellStart"/>
      <w:r w:rsidRPr="007973F9">
        <w:rPr>
          <w:rFonts w:ascii="Times New Roman" w:hAnsi="Times New Roman" w:cs="Times New Roman"/>
          <w:sz w:val="24"/>
          <w:szCs w:val="24"/>
        </w:rPr>
        <w:t>рыбалов</w:t>
      </w:r>
      <w:proofErr w:type="spellEnd"/>
      <w:r w:rsidRPr="007973F9">
        <w:rPr>
          <w:rFonts w:ascii="Times New Roman" w:hAnsi="Times New Roman" w:cs="Times New Roman"/>
          <w:sz w:val="24"/>
          <w:szCs w:val="24"/>
        </w:rPr>
        <w:t>», «пятнашки с мячом».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Упражнения и игры для развития кистей - «сорока», «ладушки»,  «дать - дать», «тук-тук», «махи», «гладим», «собачки», «вертушки»,  «щелчки», «рояль», «бинокль», «ветерок», «лодочка», «улитка», «фонарик».</w:t>
      </w:r>
      <w:proofErr w:type="gramEnd"/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Игры для овладения навыком скольжения - «поплавок», «звездочка», «стрела», «торпеда», «тоннель», «буксир», «кто дальше», «катера», игры-эстафеты.</w:t>
      </w:r>
      <w:proofErr w:type="gramEnd"/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>Объем соревновательной деятельности для спортивно - оздоровительных групп не предусмотрен, но для накопления соревновательного опята в программу включены спортивно - игровые мероприятия на воде и на суше, так же предусмотрены праздничные мероприятия посвященные празднованию «Нового года», «Посвящение в юные пловцы».</w:t>
      </w:r>
    </w:p>
    <w:p w:rsidR="00DB29E6" w:rsidRPr="009247AE" w:rsidRDefault="00FA3418" w:rsidP="00FA3418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ЧАСТЬ</w:t>
      </w:r>
      <w:r w:rsidR="00DB29E6" w:rsidRPr="009247AE">
        <w:rPr>
          <w:rFonts w:ascii="Times New Roman" w:hAnsi="Times New Roman" w:cs="Times New Roman"/>
          <w:b/>
          <w:sz w:val="24"/>
          <w:szCs w:val="24"/>
        </w:rPr>
        <w:t>.</w:t>
      </w:r>
    </w:p>
    <w:p w:rsidR="00DB29E6" w:rsidRPr="007973F9" w:rsidRDefault="00DB29E6" w:rsidP="00D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Младший школьный возраст</w:t>
      </w:r>
      <w:r w:rsidR="00FA3418">
        <w:rPr>
          <w:rFonts w:ascii="Times New Roman" w:hAnsi="Times New Roman" w:cs="Times New Roman"/>
          <w:sz w:val="24"/>
          <w:szCs w:val="24"/>
        </w:rPr>
        <w:t>, а также подготовительная группа</w:t>
      </w:r>
      <w:r w:rsidRPr="007973F9">
        <w:rPr>
          <w:rFonts w:ascii="Times New Roman" w:hAnsi="Times New Roman" w:cs="Times New Roman"/>
          <w:sz w:val="24"/>
          <w:szCs w:val="24"/>
        </w:rPr>
        <w:t xml:space="preserve"> </w:t>
      </w:r>
      <w:r w:rsidR="00FA3418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7973F9">
        <w:rPr>
          <w:rFonts w:ascii="Times New Roman" w:hAnsi="Times New Roman" w:cs="Times New Roman"/>
          <w:sz w:val="24"/>
          <w:szCs w:val="24"/>
        </w:rPr>
        <w:t xml:space="preserve"> явля</w:t>
      </w:r>
      <w:r w:rsidR="00FA3418">
        <w:rPr>
          <w:rFonts w:ascii="Times New Roman" w:hAnsi="Times New Roman" w:cs="Times New Roman"/>
          <w:sz w:val="24"/>
          <w:szCs w:val="24"/>
        </w:rPr>
        <w:t>ю</w:t>
      </w:r>
      <w:r w:rsidRPr="007973F9">
        <w:rPr>
          <w:rFonts w:ascii="Times New Roman" w:hAnsi="Times New Roman" w:cs="Times New Roman"/>
          <w:sz w:val="24"/>
          <w:szCs w:val="24"/>
        </w:rPr>
        <w:t>тся весьма  благоприятным периодом для разучивания новых движений. Примерно 90 %  общего объема двигательных навыков, приобретаемых в течение всей жизни человека, осваивается в возрасте от 5 до 12 лет. Поэтому  разучивание большего количества новых разнообразных движений является основным требованием к содержанию физической подготовки этого возраста.  Чем больше  движений  будет освоено в этот период, тем лучше в дальнейшем будут осваиваться  сложные технические элементы.</w:t>
      </w:r>
    </w:p>
    <w:p w:rsidR="00DB29E6" w:rsidRPr="007973F9" w:rsidRDefault="00DB29E6" w:rsidP="00D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В этом возрасте наблюдается неустойчивое внимание.  Для поддержания устойчивого  внимания следует  создавать на занятиях повышенный эмоциональный </w:t>
      </w:r>
      <w:r w:rsidRPr="007973F9">
        <w:rPr>
          <w:rFonts w:ascii="Times New Roman" w:hAnsi="Times New Roman" w:cs="Times New Roman"/>
          <w:sz w:val="24"/>
          <w:szCs w:val="24"/>
        </w:rPr>
        <w:lastRenderedPageBreak/>
        <w:t xml:space="preserve">уровень, используя при этом  игровые формы   ведения занятия, оценку действия каждого обучающегося – метод  поощрения. Поэтому данная программа составлена с учетом различных методов, форм, средств ведения тренировочного процесса соблюдением основные педагогические принципы - принцип системности, принцип дидактических правил, принцип вариативности, что придает занятиям привлекательную, эмоциональную форму. 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Наглядный метод</w:t>
      </w:r>
      <w:r w:rsidRPr="007973F9">
        <w:rPr>
          <w:rFonts w:ascii="Times New Roman" w:hAnsi="Times New Roman" w:cs="Times New Roman"/>
          <w:i/>
          <w:sz w:val="24"/>
          <w:szCs w:val="24"/>
        </w:rPr>
        <w:t> </w:t>
      </w:r>
      <w:r w:rsidRPr="007973F9">
        <w:rPr>
          <w:rFonts w:ascii="Times New Roman" w:hAnsi="Times New Roman" w:cs="Times New Roman"/>
          <w:sz w:val="24"/>
          <w:szCs w:val="24"/>
        </w:rPr>
        <w:t xml:space="preserve"> - созда</w:t>
      </w:r>
      <w:r w:rsidR="00FA3418">
        <w:rPr>
          <w:rFonts w:ascii="Times New Roman" w:hAnsi="Times New Roman" w:cs="Times New Roman"/>
          <w:sz w:val="24"/>
          <w:szCs w:val="24"/>
        </w:rPr>
        <w:t>ё</w:t>
      </w:r>
      <w:r w:rsidRPr="007973F9">
        <w:rPr>
          <w:rFonts w:ascii="Times New Roman" w:hAnsi="Times New Roman" w:cs="Times New Roman"/>
          <w:sz w:val="24"/>
          <w:szCs w:val="24"/>
        </w:rPr>
        <w:t>т четкое представление об изучаемом предмете. Он практически реализу</w:t>
      </w:r>
      <w:r w:rsidR="00FA3418">
        <w:rPr>
          <w:rFonts w:ascii="Times New Roman" w:hAnsi="Times New Roman" w:cs="Times New Roman"/>
          <w:sz w:val="24"/>
          <w:szCs w:val="24"/>
        </w:rPr>
        <w:t>е</w:t>
      </w:r>
      <w:r w:rsidRPr="007973F9">
        <w:rPr>
          <w:rFonts w:ascii="Times New Roman" w:hAnsi="Times New Roman" w:cs="Times New Roman"/>
          <w:sz w:val="24"/>
          <w:szCs w:val="24"/>
        </w:rPr>
        <w:t>тся с помощью демонстрации способов плавания и различных упражнений (для этого необходим хороший демонстратор, лучше всего сверстник, в совершенстве владеющий этими движениями или действиями), а также показа фотографий, рисунков, плакатов, игрушек и т. д.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Словесные метод</w:t>
      </w:r>
      <w:r w:rsidRPr="007973F9">
        <w:rPr>
          <w:rFonts w:ascii="Times New Roman" w:hAnsi="Times New Roman" w:cs="Times New Roman"/>
          <w:sz w:val="24"/>
          <w:szCs w:val="24"/>
        </w:rPr>
        <w:t> - включают объяснения, рассказ, сравнения, замечания, указания, распоряжения, команды, подсчет, анализ (для старшего дошкольного возраста).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 xml:space="preserve">В работе с обучающимися словесные методы должны быть доходчивыми, доступными для понимания. </w:t>
      </w:r>
      <w:proofErr w:type="gramEnd"/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sz w:val="24"/>
          <w:szCs w:val="24"/>
        </w:rPr>
        <w:t>Метод упражнения</w:t>
      </w:r>
      <w:r w:rsidRPr="007973F9">
        <w:rPr>
          <w:rFonts w:ascii="Times New Roman" w:hAnsi="Times New Roman" w:cs="Times New Roman"/>
          <w:sz w:val="24"/>
          <w:szCs w:val="24"/>
        </w:rPr>
        <w:t xml:space="preserve"> предусматривает многократное выполнение движений с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дозировкой, темпом, интервалами отдыха, что в целом (учитывая и сложность упражнения) составляет физическую нагрузку.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sz w:val="24"/>
          <w:szCs w:val="24"/>
        </w:rPr>
        <w:t>Метод изучения движения в целом</w:t>
      </w:r>
      <w:r w:rsidRPr="007973F9">
        <w:rPr>
          <w:rFonts w:ascii="Times New Roman" w:hAnsi="Times New Roman" w:cs="Times New Roman"/>
          <w:sz w:val="24"/>
          <w:szCs w:val="24"/>
        </w:rPr>
        <w:t> (имеется в виду плавание одним из способов в полной координации) не даст желаемых результатов, если обучающиеся  не освоили базовые упражнения — скольжения и выдохи в воду.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sz w:val="24"/>
          <w:szCs w:val="24"/>
        </w:rPr>
        <w:t>Метод изучения движения по частям</w:t>
      </w:r>
      <w:r w:rsidRPr="007973F9">
        <w:rPr>
          <w:rFonts w:ascii="Times New Roman" w:hAnsi="Times New Roman" w:cs="Times New Roman"/>
          <w:sz w:val="24"/>
          <w:szCs w:val="24"/>
        </w:rPr>
        <w:t> предусматривает освоение отдельных элементов техники — движений ногами, руками, дыхания, их последовательное согласование в данном способе плавания. Качество изучения элементов может быть проверено только при плавании в полной координации.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Игровой метод</w:t>
      </w:r>
      <w:r w:rsidRPr="007973F9">
        <w:rPr>
          <w:rFonts w:ascii="Times New Roman" w:hAnsi="Times New Roman" w:cs="Times New Roman"/>
          <w:sz w:val="24"/>
          <w:szCs w:val="24"/>
        </w:rPr>
        <w:t> в последние годы стал предметом пристального внимания исследователей, поскольку за счет введения игровых элементов он придает занятиям привлекательную, эмоциональную форму.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sz w:val="24"/>
          <w:szCs w:val="24"/>
        </w:rPr>
        <w:t>Средства обучения.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К основным средствам обучения относятся следующие группы физических упражнений: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i/>
          <w:sz w:val="24"/>
          <w:szCs w:val="24"/>
        </w:rPr>
        <w:t>Общеразвивающих, специальные и имитационные упражнения на суше</w:t>
      </w:r>
      <w:r w:rsidRPr="007973F9">
        <w:rPr>
          <w:rFonts w:ascii="Times New Roman" w:hAnsi="Times New Roman" w:cs="Times New Roman"/>
          <w:i/>
          <w:sz w:val="24"/>
          <w:szCs w:val="24"/>
        </w:rPr>
        <w:t>.</w:t>
      </w:r>
      <w:r w:rsidRPr="0079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Общеразвивающие и специальные физические упражнения применяются в целях: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-повышения уровня общего физического развития обучающегося;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-совершенствования основных физических качеств, определяющих успешность обучения и тренировки  в плавании (координация движений,  сила,  быстрота,  выносливость,  подвижность в суставах);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-организация внимания обучающегося  и предварительной  подготовки  к изучению  основного учебного  материала  в воде.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i/>
          <w:sz w:val="24"/>
          <w:szCs w:val="24"/>
        </w:rPr>
        <w:t>Подготовительные упражнения для освоения с водой.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С помощью подготовительных  упражнений для освоения с водой  решаются  следующие  задачи: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формирование комплекса рефлексов (кинетических, слуховых, зрительных, тактильных и вестибулярных), соответствующих  основным свойствам и условиям водной среды;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lastRenderedPageBreak/>
        <w:t>- освоение рабочей позы пловца, чувства опоры о воду и дыхание в воде - как подготовка  к изучению техники спортивного плавания;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- устранение инстинктивного страха перед водой – как основного психологической подготовки к обучению. 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i/>
          <w:sz w:val="24"/>
          <w:szCs w:val="24"/>
        </w:rPr>
        <w:t>Учебные прыжки в воду и  упражнения для изучения техники спортивных способов плавания.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Упражнения для ознакомления с плотностью  сопротивлением воды необходимы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>: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быстрое освоение  с водой, ликвидация чувства страха перед новой, непривычной средой;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ознакомление с температурой, плотностью, вязкостью и сопротивлением воды;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формирование умения опираться о воду и отталкиваться от нее основными гребущими поверхностями: ладонью, предплечьем, стопой, голенью (овладения гребковыми движениями руками и ногами);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освоение навыка лежания на воде в горизонтальном положении;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освоение возможного изменения положения тела в воде.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i/>
          <w:sz w:val="24"/>
          <w:szCs w:val="24"/>
        </w:rPr>
        <w:t>Игры и развлечения на воде.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Они бывают командные, некомандные, сюжетные и бессюжетные.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iCs/>
          <w:sz w:val="24"/>
          <w:szCs w:val="24"/>
        </w:rPr>
        <w:tab/>
        <w:t>Командные игры</w:t>
      </w:r>
      <w:r w:rsidRPr="007973F9">
        <w:rPr>
          <w:rFonts w:ascii="Times New Roman" w:hAnsi="Times New Roman" w:cs="Times New Roman"/>
          <w:sz w:val="24"/>
          <w:szCs w:val="24"/>
        </w:rPr>
        <w:t> — участники делятся на команды, и действия каждого играющего, его умения направлены на победу коллектива.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iCs/>
          <w:sz w:val="24"/>
          <w:szCs w:val="24"/>
        </w:rPr>
        <w:tab/>
        <w:t>Некомандные</w:t>
      </w:r>
      <w:r w:rsidRPr="007973F9">
        <w:rPr>
          <w:rFonts w:ascii="Times New Roman" w:hAnsi="Times New Roman" w:cs="Times New Roman"/>
          <w:b/>
          <w:sz w:val="24"/>
          <w:szCs w:val="24"/>
        </w:rPr>
        <w:t> —</w:t>
      </w:r>
      <w:r w:rsidRPr="007973F9">
        <w:rPr>
          <w:rFonts w:ascii="Times New Roman" w:hAnsi="Times New Roman" w:cs="Times New Roman"/>
          <w:sz w:val="24"/>
          <w:szCs w:val="24"/>
        </w:rPr>
        <w:t xml:space="preserve"> участники не делятся на команды; каждый играющий самостоятельно решает поставленные задачи.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iCs/>
          <w:sz w:val="24"/>
          <w:szCs w:val="24"/>
        </w:rPr>
        <w:tab/>
        <w:t>Сюжетные игры</w:t>
      </w:r>
      <w:r w:rsidRPr="007973F9">
        <w:rPr>
          <w:rFonts w:ascii="Times New Roman" w:hAnsi="Times New Roman" w:cs="Times New Roman"/>
          <w:sz w:val="24"/>
          <w:szCs w:val="24"/>
        </w:rPr>
        <w:t> - основаны на определенной тематике: например, «Караси и карпы», «Рыбаки и рыбки» и т. д.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7973F9">
        <w:rPr>
          <w:rFonts w:ascii="Times New Roman" w:hAnsi="Times New Roman" w:cs="Times New Roman"/>
          <w:i/>
          <w:iCs/>
          <w:sz w:val="24"/>
          <w:szCs w:val="24"/>
        </w:rPr>
        <w:t>Бессюжетные</w:t>
      </w:r>
      <w:proofErr w:type="gramEnd"/>
      <w:r w:rsidRPr="007973F9">
        <w:rPr>
          <w:rFonts w:ascii="Times New Roman" w:hAnsi="Times New Roman" w:cs="Times New Roman"/>
          <w:b/>
          <w:sz w:val="24"/>
          <w:szCs w:val="24"/>
        </w:rPr>
        <w:t> </w:t>
      </w:r>
      <w:r w:rsidRPr="007973F9">
        <w:rPr>
          <w:rFonts w:ascii="Times New Roman" w:hAnsi="Times New Roman" w:cs="Times New Roman"/>
          <w:sz w:val="24"/>
          <w:szCs w:val="24"/>
        </w:rPr>
        <w:t>— основаны на выполнении упражнений в соревновательной  форме:  «Кто первый?»,  «Кто дальше?»,  «Кто дольше?»  и т. д.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По своей преимущественной направленности подвижные игры в воде делятся на следующие основные группы: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на ознакомление с плотностью и сопротивлением воды.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 погружением в воду с головой  и открыванием глаз в воде.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 всплыванием и лежанием на воде.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 выдохом  в воду.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со скольжением и плаванием.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 прыжками в воду.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игры с мячом.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F9">
        <w:rPr>
          <w:rFonts w:ascii="Times New Roman" w:hAnsi="Times New Roman" w:cs="Times New Roman"/>
          <w:b/>
          <w:i/>
          <w:sz w:val="24"/>
          <w:szCs w:val="24"/>
        </w:rPr>
        <w:t xml:space="preserve">Погружение в воду с головой, </w:t>
      </w:r>
      <w:proofErr w:type="spellStart"/>
      <w:r w:rsidRPr="007973F9">
        <w:rPr>
          <w:rFonts w:ascii="Times New Roman" w:hAnsi="Times New Roman" w:cs="Times New Roman"/>
          <w:b/>
          <w:i/>
          <w:sz w:val="24"/>
          <w:szCs w:val="24"/>
        </w:rPr>
        <w:t>подныривание</w:t>
      </w:r>
      <w:proofErr w:type="spellEnd"/>
      <w:r w:rsidRPr="007973F9">
        <w:rPr>
          <w:rFonts w:ascii="Times New Roman" w:hAnsi="Times New Roman" w:cs="Times New Roman"/>
          <w:b/>
          <w:i/>
          <w:sz w:val="24"/>
          <w:szCs w:val="24"/>
        </w:rPr>
        <w:t xml:space="preserve">  и открывание глаз в воде: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устранение инстинктивного страха перед погружением в воду;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ознакомление  с выталкивающей подъемной силой  воды;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обучение открыванию  глаз и ориентировка в воде.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sz w:val="24"/>
          <w:szCs w:val="24"/>
        </w:rPr>
        <w:t>Формы обучения.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В процессе обучения применяться следующие типы занятий: </w:t>
      </w:r>
      <w:r w:rsidRPr="007973F9">
        <w:rPr>
          <w:rFonts w:ascii="Times New Roman" w:hAnsi="Times New Roman" w:cs="Times New Roman"/>
          <w:i/>
          <w:sz w:val="24"/>
          <w:szCs w:val="24"/>
        </w:rPr>
        <w:t>учебный, учебно-игровой, игровой, контрольный.</w:t>
      </w:r>
    </w:p>
    <w:p w:rsidR="00DB29E6" w:rsidRPr="007973F9" w:rsidRDefault="00DB29E6" w:rsidP="00DB29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Учебное занятие</w:t>
      </w:r>
      <w:r w:rsidRPr="007973F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973F9">
        <w:rPr>
          <w:rFonts w:ascii="Times New Roman" w:hAnsi="Times New Roman" w:cs="Times New Roman"/>
          <w:sz w:val="24"/>
          <w:szCs w:val="24"/>
        </w:rPr>
        <w:t xml:space="preserve">посвящается изучению нового материала. 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Например, на одном из первых занятий обучающиеся  выполняют ходьбу на небольшой глубине в различных построениях и различными способами: в шеренгах, «змейкой», по диагонали; грудью и спиной вперед и т. д. На следующем занятии эти же передвижения усложняются (быстрым шагом, бегом), изучаются новые варианты ходьбы — левым (правым) плечом вперед и т. д. На каждом последующем занятие целесообразно повторять материал предыдущего для его закрепления.</w:t>
      </w: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Учебно-игровое</w:t>
      </w:r>
      <w:r w:rsidRPr="007973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занятие</w:t>
      </w:r>
      <w:r w:rsidRPr="007973F9">
        <w:rPr>
          <w:rFonts w:ascii="Times New Roman" w:hAnsi="Times New Roman" w:cs="Times New Roman"/>
          <w:sz w:val="24"/>
          <w:szCs w:val="24"/>
        </w:rPr>
        <w:t xml:space="preserve">  предполагает изучение новых упражнений и их последующее совершенствование в игре или игровой форме или же совершенствование материала предыдущего занятия. Здесь может быть несколько вариантов. </w:t>
      </w:r>
    </w:p>
    <w:p w:rsidR="00DB29E6" w:rsidRPr="007973F9" w:rsidRDefault="00DB29E6" w:rsidP="00DB29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 xml:space="preserve">На занятии изучаются новые упражнения или элементы техники, на что отводится определенное время.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Далее проводится игра, содержащая только что изученные упражнения, затем эти же упражнения вновь изучаются в учебной форме и т. д. Примерно две трети основной части занятия посвящается изучению нового материала в учебной форме, после чего в оставшееся время проводится игра, содержащая этот материал и направленная на его дальнейшее изучение и совершенствование.</w:t>
      </w:r>
      <w:proofErr w:type="gramEnd"/>
    </w:p>
    <w:p w:rsidR="00DB29E6" w:rsidRPr="007973F9" w:rsidRDefault="00DB29E6" w:rsidP="00DB2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Изучается новый и достаточно сложный материал, после чего проводится игра, не содержащая только что изученные упражнения, а имеющая главным образом эмоциональную направленность. Далее проводится другая игра, уже насыщенная движениями, составляющими новый материал. Делается это для физической и психологической разгрузки организма обучающегося.</w:t>
      </w:r>
    </w:p>
    <w:p w:rsidR="00DB29E6" w:rsidRPr="007973F9" w:rsidRDefault="00DB29E6" w:rsidP="00DB2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Выбор варианта определяется физической и плавательной подготовленностью обучающегося, степенью освоения материала, температурными условиями, предыдущей или последующей занятостью детей и т. д.</w:t>
      </w:r>
    </w:p>
    <w:p w:rsidR="00DB29E6" w:rsidRPr="007973F9" w:rsidRDefault="00DB29E6" w:rsidP="00DB2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Игровое занятие</w:t>
      </w:r>
      <w:r w:rsidRPr="007973F9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7973F9">
        <w:rPr>
          <w:rFonts w:ascii="Times New Roman" w:hAnsi="Times New Roman" w:cs="Times New Roman"/>
          <w:sz w:val="24"/>
          <w:szCs w:val="24"/>
        </w:rPr>
        <w:t xml:space="preserve">содержит игры и развлечения. Задачи такого занятия могут быть самыми различными: изучение и совершенствование нового материала; проверка степени его освоения;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 xml:space="preserve">эмоциональное воздействие и т. д. Однако нельзя исключать одно очень важное обстоятельство, которое в работе с обучающимися может сыграть отрицательную роль в дальнейшем освоении навыков плавания: </w:t>
      </w:r>
      <w:r w:rsidRPr="007973F9">
        <w:rPr>
          <w:rFonts w:ascii="Times New Roman" w:hAnsi="Times New Roman" w:cs="Times New Roman"/>
          <w:i/>
          <w:sz w:val="24"/>
          <w:szCs w:val="24"/>
        </w:rPr>
        <w:t>не следует увлекаться командными и даже сюжетными играми на самых первых занятиях, когда у обучающихся  различная степень плавательной подготовленности.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 Сначала выполняются несложные упражнения, затем они повторяются в игровой форме, далее проводятся игры, с которыми обучающиеся предварительно знакомятся на суше, а потом уже и на «большой воде».  После прохождения начального курса — изучения несложных упражнений — проведение игровых занятий, содержащих уже знакомый материал, становится необходимым и обязательным. Игровые занятия вариативны. Например, изучаются дыхание и скольжения: можно проводить игры, содержащие только скольжения на груди или на спине, и после каждой из них выполнять упражнения на дыхание; возможно чередование игр в такой последовательности: содержащие скольжения на груди, затем с преимущественными выдохами в воду и, наконец, преимущественно со скольжениями на спине. В игровых, как и в любых других, занятиях выполнение упражнений на дыхание строго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обязательны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>.</w:t>
      </w: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занятие.</w:t>
      </w:r>
      <w:r w:rsidRPr="007973F9">
        <w:rPr>
          <w:rFonts w:ascii="Times New Roman" w:hAnsi="Times New Roman" w:cs="Times New Roman"/>
          <w:b/>
          <w:sz w:val="24"/>
          <w:szCs w:val="24"/>
        </w:rPr>
        <w:t> </w:t>
      </w:r>
      <w:r w:rsidRPr="007973F9">
        <w:rPr>
          <w:rFonts w:ascii="Times New Roman" w:hAnsi="Times New Roman" w:cs="Times New Roman"/>
          <w:sz w:val="24"/>
          <w:szCs w:val="24"/>
        </w:rPr>
        <w:t>На нем анализируются результаты текущей и итоговой успеваемости. Под текущей успеваемостью подразумевается освоение отдельных групп упражнений плавательного курса или подготовительных упражнений (для освоения с водой и т.д.). Итоговая успеваемость отражает, как правило, итоги работы за год. Анализ текущей успеваемости целесообразно проводить в тестовой или соревновательной форме, итоговой — в соревновательной, однако при этом обучающиеся должны выполнять  установленные,  обязательные  нормативы.</w:t>
      </w: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FA3418" w:rsidRDefault="00DB29E6" w:rsidP="00FA3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3F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973F9">
        <w:rPr>
          <w:rFonts w:ascii="Times New Roman" w:hAnsi="Times New Roman" w:cs="Times New Roman"/>
          <w:b/>
          <w:sz w:val="24"/>
          <w:szCs w:val="24"/>
        </w:rPr>
        <w:t xml:space="preserve"> уровнем нагрузки на занятии проводится по карте педагогического наблюдения за степенью утомления обучающегося.</w:t>
      </w:r>
    </w:p>
    <w:tbl>
      <w:tblPr>
        <w:tblpPr w:leftFromText="180" w:rightFromText="180" w:vertAnchor="text" w:horzAnchor="margin" w:tblpXSpec="center" w:tblpY="111"/>
        <w:tblOverlap w:val="never"/>
        <w:tblW w:w="100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3"/>
        <w:gridCol w:w="2206"/>
        <w:gridCol w:w="2334"/>
        <w:gridCol w:w="3559"/>
      </w:tblGrid>
      <w:tr w:rsidR="00DB29E6" w:rsidRPr="007973F9" w:rsidTr="00C37903">
        <w:trPr>
          <w:trHeight w:val="502"/>
          <w:tblCellSpacing w:w="0" w:type="dxa"/>
        </w:trPr>
        <w:tc>
          <w:tcPr>
            <w:tcW w:w="1933" w:type="dxa"/>
            <w:vMerge w:val="restart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8099" w:type="dxa"/>
            <w:gridSpan w:val="3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DB29E6" w:rsidRPr="007973F9" w:rsidTr="00C37903">
        <w:trPr>
          <w:trHeight w:val="1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9E6" w:rsidRPr="007973F9" w:rsidRDefault="00DB29E6" w:rsidP="00C3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DB29E6" w:rsidRPr="007973F9" w:rsidTr="00C37903">
        <w:trPr>
          <w:trHeight w:val="114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кожи лица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Редкое покраснение, побледнение </w:t>
            </w:r>
          </w:p>
        </w:tc>
      </w:tr>
      <w:tr w:rsidR="00DB29E6" w:rsidRPr="007973F9" w:rsidTr="00C37903">
        <w:trPr>
          <w:trHeight w:val="163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DB29E6" w:rsidRPr="007973F9" w:rsidTr="00C37903">
        <w:trPr>
          <w:trHeight w:val="342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DB29E6" w:rsidRPr="007973F9" w:rsidTr="00C37903">
        <w:trPr>
          <w:trHeight w:val="359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, поверхностное, с отдельными глубокими вдохами, сменяющимися беспорядочным дыханием.</w:t>
            </w:r>
          </w:p>
        </w:tc>
      </w:tr>
      <w:tr w:rsidR="00DB29E6" w:rsidRPr="007973F9" w:rsidTr="00C37903">
        <w:trPr>
          <w:trHeight w:val="342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DB29E6" w:rsidRPr="007973F9" w:rsidTr="00C37903">
        <w:trPr>
          <w:trHeight w:val="326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06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334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3559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  <w:tr w:rsidR="00DB29E6" w:rsidRPr="007973F9" w:rsidTr="00C37903">
        <w:trPr>
          <w:trHeight w:val="326"/>
          <w:tblCellSpacing w:w="0" w:type="dxa"/>
        </w:trPr>
        <w:tc>
          <w:tcPr>
            <w:tcW w:w="1933" w:type="dxa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переохлаждения </w:t>
            </w:r>
          </w:p>
        </w:tc>
        <w:tc>
          <w:tcPr>
            <w:tcW w:w="8099" w:type="dxa"/>
            <w:gridSpan w:val="3"/>
            <w:vAlign w:val="center"/>
            <w:hideMark/>
          </w:tcPr>
          <w:p w:rsidR="00DB29E6" w:rsidRPr="007973F9" w:rsidRDefault="00DB29E6" w:rsidP="00C37903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«гусиная кожа», дрожание нижней губы, посинение губ и тела.</w:t>
            </w:r>
          </w:p>
        </w:tc>
      </w:tr>
    </w:tbl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29E6" w:rsidRPr="007973F9" w:rsidRDefault="00DB29E6" w:rsidP="00DB29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29E6" w:rsidRDefault="00FA3418" w:rsidP="00FA3418">
      <w:pPr>
        <w:pStyle w:val="a3"/>
        <w:numPr>
          <w:ilvl w:val="0"/>
          <w:numId w:val="5"/>
        </w:numPr>
        <w:shd w:val="clear" w:color="auto" w:fill="FFFFFF"/>
        <w:spacing w:after="12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КОНТРОЛЯ И ЗАЧЁТНЫЕ ТРЕБОВАНИЯ</w:t>
      </w:r>
      <w:r w:rsidR="00DB29E6" w:rsidRPr="007973F9">
        <w:rPr>
          <w:rFonts w:ascii="Times New Roman" w:hAnsi="Times New Roman" w:cs="Times New Roman"/>
          <w:b/>
          <w:sz w:val="24"/>
          <w:szCs w:val="24"/>
        </w:rPr>
        <w:t>.</w:t>
      </w:r>
    </w:p>
    <w:p w:rsidR="00FA3418" w:rsidRPr="007973F9" w:rsidRDefault="00FA3418" w:rsidP="00FA3418">
      <w:pPr>
        <w:pStyle w:val="a3"/>
        <w:shd w:val="clear" w:color="auto" w:fill="FFFFFF"/>
        <w:spacing w:after="12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29E6" w:rsidRPr="007973F9" w:rsidRDefault="00DB29E6" w:rsidP="00DB29E6">
      <w:pPr>
        <w:pStyle w:val="a3"/>
        <w:shd w:val="clear" w:color="auto" w:fill="FFFFFF"/>
        <w:spacing w:after="12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>В спортивно - оздоровительные группы зачисляются дети получившие допуск врач</w:t>
      </w:r>
      <w:r w:rsidR="00FA3418">
        <w:rPr>
          <w:rFonts w:ascii="Times New Roman" w:hAnsi="Times New Roman" w:cs="Times New Roman"/>
          <w:sz w:val="24"/>
          <w:szCs w:val="24"/>
        </w:rPr>
        <w:t>а-педиатра и н</w:t>
      </w:r>
      <w:r w:rsidRPr="007973F9">
        <w:rPr>
          <w:rFonts w:ascii="Times New Roman" w:hAnsi="Times New Roman" w:cs="Times New Roman"/>
          <w:sz w:val="24"/>
          <w:szCs w:val="24"/>
        </w:rPr>
        <w:t>е имеющие  противопоказаний</w:t>
      </w:r>
      <w:r w:rsidR="00FA3418">
        <w:rPr>
          <w:rFonts w:ascii="Times New Roman" w:hAnsi="Times New Roman" w:cs="Times New Roman"/>
          <w:sz w:val="24"/>
          <w:szCs w:val="24"/>
        </w:rPr>
        <w:t xml:space="preserve"> для занятий избранным видом спорта</w:t>
      </w:r>
      <w:r w:rsidRPr="007973F9">
        <w:rPr>
          <w:rFonts w:ascii="Times New Roman" w:hAnsi="Times New Roman" w:cs="Times New Roman"/>
          <w:sz w:val="24"/>
          <w:szCs w:val="24"/>
        </w:rPr>
        <w:t>. В спортивно-оздоровительной группе осуществляется физкультурно-оздоровительная, воспитательная работа, направленная на разностороннюю физическую подготовку (развитие выносливости, быстроты, скорости, координационных возможностей, гибкости), овладение основами техники плавания.</w:t>
      </w:r>
    </w:p>
    <w:p w:rsidR="00DB29E6" w:rsidRPr="007973F9" w:rsidRDefault="00DB29E6" w:rsidP="00DB29E6">
      <w:pPr>
        <w:pStyle w:val="a3"/>
        <w:shd w:val="clear" w:color="auto" w:fill="FFFFFF"/>
        <w:spacing w:after="120" w:line="1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 xml:space="preserve">В спортивно - оздоровительной группе контрольные нормативы носят главным образов контролирующий характер. Основным критерием оценки обучающихся в группе СОГ является регулярность посещения </w:t>
      </w:r>
      <w:proofErr w:type="gramStart"/>
      <w:r w:rsidRPr="007973F9">
        <w:rPr>
          <w:rFonts w:ascii="Times New Roman" w:hAnsi="Times New Roman" w:cs="Times New Roman"/>
          <w:sz w:val="24"/>
          <w:szCs w:val="24"/>
        </w:rPr>
        <w:t>учебно - тренировочного</w:t>
      </w:r>
      <w:proofErr w:type="gramEnd"/>
      <w:r w:rsidRPr="007973F9">
        <w:rPr>
          <w:rFonts w:ascii="Times New Roman" w:hAnsi="Times New Roman" w:cs="Times New Roman"/>
          <w:sz w:val="24"/>
          <w:szCs w:val="24"/>
        </w:rPr>
        <w:t xml:space="preserve"> процесса, положительная динамка развития физических качеств обучающегося, уровень освоения теоретически</w:t>
      </w:r>
      <w:r w:rsidR="00FA3418">
        <w:rPr>
          <w:rFonts w:ascii="Times New Roman" w:hAnsi="Times New Roman" w:cs="Times New Roman"/>
          <w:sz w:val="24"/>
          <w:szCs w:val="24"/>
        </w:rPr>
        <w:t>х</w:t>
      </w:r>
      <w:r w:rsidRPr="007973F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FA3418">
        <w:rPr>
          <w:rFonts w:ascii="Times New Roman" w:hAnsi="Times New Roman" w:cs="Times New Roman"/>
          <w:sz w:val="24"/>
          <w:szCs w:val="24"/>
        </w:rPr>
        <w:t>й</w:t>
      </w:r>
      <w:r w:rsidRPr="007973F9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FA3418">
        <w:rPr>
          <w:rFonts w:ascii="Times New Roman" w:hAnsi="Times New Roman" w:cs="Times New Roman"/>
          <w:sz w:val="24"/>
          <w:szCs w:val="24"/>
        </w:rPr>
        <w:t>й</w:t>
      </w:r>
      <w:r w:rsidRPr="007973F9">
        <w:rPr>
          <w:rFonts w:ascii="Times New Roman" w:hAnsi="Times New Roman" w:cs="Times New Roman"/>
          <w:sz w:val="24"/>
          <w:szCs w:val="24"/>
        </w:rPr>
        <w:t xml:space="preserve"> по основам физическ</w:t>
      </w:r>
      <w:r w:rsidR="00FA3418">
        <w:rPr>
          <w:rFonts w:ascii="Times New Roman" w:hAnsi="Times New Roman" w:cs="Times New Roman"/>
          <w:sz w:val="24"/>
          <w:szCs w:val="24"/>
        </w:rPr>
        <w:t>ой</w:t>
      </w:r>
      <w:r w:rsidRPr="007973F9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FA3418">
        <w:rPr>
          <w:rFonts w:ascii="Times New Roman" w:hAnsi="Times New Roman" w:cs="Times New Roman"/>
          <w:sz w:val="24"/>
          <w:szCs w:val="24"/>
        </w:rPr>
        <w:t>ы</w:t>
      </w:r>
      <w:r w:rsidRPr="007973F9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FA3418">
        <w:rPr>
          <w:rFonts w:ascii="Times New Roman" w:hAnsi="Times New Roman" w:cs="Times New Roman"/>
          <w:sz w:val="24"/>
          <w:szCs w:val="24"/>
        </w:rPr>
        <w:t>а</w:t>
      </w:r>
      <w:r w:rsidRPr="007973F9">
        <w:rPr>
          <w:rFonts w:ascii="Times New Roman" w:hAnsi="Times New Roman" w:cs="Times New Roman"/>
          <w:sz w:val="24"/>
          <w:szCs w:val="24"/>
        </w:rPr>
        <w:t>, гигиены и самоконтроля, отсутствие медицинских противопоказаний для дальнейших занятий плаванием.</w:t>
      </w:r>
    </w:p>
    <w:p w:rsidR="008E7D10" w:rsidRDefault="008E7D10" w:rsidP="00DB29E6">
      <w:pPr>
        <w:pStyle w:val="a3"/>
        <w:shd w:val="clear" w:color="auto" w:fill="FFFFFF"/>
        <w:spacing w:after="120" w:line="1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10" w:rsidRDefault="008E7D10" w:rsidP="00DB29E6">
      <w:pPr>
        <w:pStyle w:val="a3"/>
        <w:shd w:val="clear" w:color="auto" w:fill="FFFFFF"/>
        <w:spacing w:after="120" w:line="1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10" w:rsidRDefault="008E7D10" w:rsidP="00DB29E6">
      <w:pPr>
        <w:pStyle w:val="a3"/>
        <w:shd w:val="clear" w:color="auto" w:fill="FFFFFF"/>
        <w:spacing w:after="120" w:line="1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E6" w:rsidRPr="008E7D10" w:rsidRDefault="00DB29E6" w:rsidP="00DB29E6">
      <w:pPr>
        <w:pStyle w:val="a3"/>
        <w:shd w:val="clear" w:color="auto" w:fill="FFFFFF"/>
        <w:spacing w:after="120" w:line="1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10">
        <w:rPr>
          <w:rFonts w:ascii="Times New Roman" w:hAnsi="Times New Roman" w:cs="Times New Roman"/>
          <w:b/>
          <w:sz w:val="24"/>
          <w:szCs w:val="24"/>
        </w:rPr>
        <w:t xml:space="preserve">Основные критерии   оценки </w:t>
      </w:r>
      <w:proofErr w:type="gramStart"/>
      <w:r w:rsidRPr="008E7D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7D10">
        <w:rPr>
          <w:rFonts w:ascii="Times New Roman" w:hAnsi="Times New Roman" w:cs="Times New Roman"/>
          <w:b/>
          <w:sz w:val="24"/>
          <w:szCs w:val="24"/>
        </w:rPr>
        <w:t xml:space="preserve"> в спо</w:t>
      </w:r>
      <w:r w:rsidR="008E7D10">
        <w:rPr>
          <w:rFonts w:ascii="Times New Roman" w:hAnsi="Times New Roman" w:cs="Times New Roman"/>
          <w:b/>
          <w:sz w:val="24"/>
          <w:szCs w:val="24"/>
        </w:rPr>
        <w:t>ртивно - оздоровительной группе</w:t>
      </w:r>
    </w:p>
    <w:p w:rsidR="00DB29E6" w:rsidRDefault="00DB29E6" w:rsidP="00FA3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Контрольные тесты по СФП</w:t>
      </w:r>
      <w:r w:rsidR="00FA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10" w:rsidRPr="007973F9" w:rsidRDefault="008E7D10" w:rsidP="00FA3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689"/>
        <w:gridCol w:w="2366"/>
        <w:gridCol w:w="6159"/>
      </w:tblGrid>
      <w:tr w:rsidR="00DB29E6" w:rsidRPr="007973F9" w:rsidTr="00FA3418">
        <w:tc>
          <w:tcPr>
            <w:tcW w:w="2694" w:type="dxa"/>
            <w:gridSpan w:val="2"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 обучения</w:t>
            </w:r>
          </w:p>
        </w:tc>
        <w:tc>
          <w:tcPr>
            <w:tcW w:w="6520" w:type="dxa"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DB29E6" w:rsidRPr="007973F9" w:rsidTr="00FA3418">
        <w:tc>
          <w:tcPr>
            <w:tcW w:w="284" w:type="dxa"/>
            <w:vMerge w:val="restart"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2410" w:type="dxa"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20" w:type="dxa"/>
          </w:tcPr>
          <w:p w:rsidR="00DB29E6" w:rsidRPr="007973F9" w:rsidRDefault="00DB29E6" w:rsidP="00C37903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- поплавок, звездочка</w:t>
            </w:r>
          </w:p>
          <w:p w:rsidR="00DB29E6" w:rsidRPr="007973F9" w:rsidRDefault="00DB29E6" w:rsidP="00C37903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- скольжение, на спине, на груди</w:t>
            </w:r>
          </w:p>
          <w:p w:rsidR="00DB29E6" w:rsidRPr="007973F9" w:rsidRDefault="00DB29E6" w:rsidP="00C37903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- плавание с доской (работа с помощью одних ног)</w:t>
            </w:r>
          </w:p>
        </w:tc>
      </w:tr>
      <w:tr w:rsidR="00DB29E6" w:rsidRPr="007973F9" w:rsidTr="00FA3418">
        <w:tc>
          <w:tcPr>
            <w:tcW w:w="284" w:type="dxa"/>
            <w:vMerge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E6" w:rsidRPr="007973F9" w:rsidRDefault="00DB29E6" w:rsidP="00C37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520" w:type="dxa"/>
          </w:tcPr>
          <w:p w:rsidR="00DB29E6" w:rsidRPr="007973F9" w:rsidRDefault="00DB29E6" w:rsidP="00C37903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- плавания 25 м.  в/ст., 25 м. н/</w:t>
            </w:r>
            <w:proofErr w:type="spell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. (без учета времени)</w:t>
            </w:r>
          </w:p>
          <w:p w:rsidR="00DB29E6" w:rsidRPr="007973F9" w:rsidRDefault="00DB29E6" w:rsidP="00C37903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Контрольные тесты по ОФП</w:t>
      </w:r>
    </w:p>
    <w:p w:rsidR="00DB29E6" w:rsidRPr="007973F9" w:rsidRDefault="00DB29E6" w:rsidP="00DB29E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685"/>
      </w:tblGrid>
      <w:tr w:rsidR="00DB29E6" w:rsidRPr="007973F9" w:rsidTr="002F1BEB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B29E6" w:rsidRPr="007973F9" w:rsidTr="002F1BEB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B29E6" w:rsidRPr="007973F9" w:rsidTr="002F1BEB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назад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  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вперед-назад</w:t>
            </w:r>
          </w:p>
        </w:tc>
      </w:tr>
      <w:tr w:rsidR="00DB29E6" w:rsidRPr="007973F9" w:rsidTr="002F1BEB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возвышении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E6" w:rsidRPr="007973F9" w:rsidRDefault="00DB29E6" w:rsidP="00C37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возвышении</w:t>
            </w:r>
          </w:p>
        </w:tc>
      </w:tr>
    </w:tbl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>Результатом  реализации программы  является:</w:t>
      </w: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освоение основ техники по виду спорта плавание;</w:t>
      </w: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DB29E6" w:rsidRPr="007973F9" w:rsidRDefault="00DB29E6" w:rsidP="00DB2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</w:p>
    <w:p w:rsidR="00DB29E6" w:rsidRPr="007973F9" w:rsidRDefault="00DB29E6" w:rsidP="002F1BEB">
      <w:pPr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ab/>
        <w:t xml:space="preserve">Перевод обучающихся  в группу следующего  года  обучения  или этап  </w:t>
      </w:r>
      <w:r w:rsidR="002F1BEB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программы, программы </w:t>
      </w:r>
      <w:r w:rsidRPr="007973F9">
        <w:rPr>
          <w:rFonts w:ascii="Times New Roman" w:hAnsi="Times New Roman" w:cs="Times New Roman"/>
          <w:sz w:val="24"/>
          <w:szCs w:val="24"/>
        </w:rPr>
        <w:t xml:space="preserve">спортивной подготовки осуществляется </w:t>
      </w:r>
      <w:r w:rsidR="002F1BEB">
        <w:rPr>
          <w:rFonts w:ascii="Times New Roman" w:hAnsi="Times New Roman" w:cs="Times New Roman"/>
          <w:sz w:val="24"/>
          <w:szCs w:val="24"/>
        </w:rPr>
        <w:t>на основании выполнения нормативов для зачисления на соответствующий этап подготовки.</w:t>
      </w:r>
      <w:r w:rsidRPr="007973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9E6" w:rsidRPr="007973F9" w:rsidRDefault="002F1BEB" w:rsidP="00FA34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ВОСПИТАТЕЛЬНАЯ  РАБОТА</w:t>
      </w:r>
      <w:r w:rsidR="00DB29E6" w:rsidRPr="007973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i/>
          <w:color w:val="000000"/>
        </w:rPr>
        <w:t>Цель воспитательной работы</w:t>
      </w:r>
      <w:r w:rsidRPr="007973F9">
        <w:rPr>
          <w:rStyle w:val="c2"/>
          <w:color w:val="000000"/>
        </w:rPr>
        <w:t xml:space="preserve"> – создание  условий  для саморазвития и самореализации личности обучающегося, его успешной социализации в обществе.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i/>
          <w:color w:val="000000"/>
        </w:rPr>
      </w:pPr>
      <w:r w:rsidRPr="007973F9">
        <w:rPr>
          <w:rStyle w:val="c2"/>
          <w:i/>
          <w:color w:val="000000"/>
        </w:rPr>
        <w:t>Задачи воспитательной работы: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>        – формирование, развитие, сплочение спортивного коллектива;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>        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>        – формирование здорового образа жизни;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>        – организация системы отношений через разнообразные формы воспитывающей деятельности коллектива;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 xml:space="preserve">        – организация системной работы с </w:t>
      </w:r>
      <w:proofErr w:type="gramStart"/>
      <w:r w:rsidRPr="007973F9">
        <w:rPr>
          <w:rStyle w:val="c2"/>
          <w:color w:val="000000"/>
        </w:rPr>
        <w:t>обучающимися</w:t>
      </w:r>
      <w:proofErr w:type="gramEnd"/>
      <w:r w:rsidRPr="007973F9">
        <w:rPr>
          <w:rStyle w:val="c2"/>
          <w:color w:val="000000"/>
        </w:rPr>
        <w:t>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973F9">
        <w:rPr>
          <w:rStyle w:val="c2"/>
          <w:color w:val="000000"/>
        </w:rPr>
        <w:t xml:space="preserve">        – формирование отношений между </w:t>
      </w:r>
      <w:proofErr w:type="gramStart"/>
      <w:r w:rsidRPr="007973F9">
        <w:rPr>
          <w:rStyle w:val="c2"/>
          <w:color w:val="000000"/>
        </w:rPr>
        <w:t>обучающимися</w:t>
      </w:r>
      <w:proofErr w:type="gramEnd"/>
      <w:r w:rsidRPr="007973F9">
        <w:rPr>
          <w:rStyle w:val="c2"/>
          <w:color w:val="000000"/>
        </w:rPr>
        <w:t>, между обучающимися и тренеров - преподавателем;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rStyle w:val="c2"/>
          <w:color w:val="000000"/>
        </w:rPr>
      </w:pPr>
      <w:r w:rsidRPr="007973F9">
        <w:rPr>
          <w:rStyle w:val="c2"/>
          <w:color w:val="000000"/>
        </w:rPr>
        <w:t>        – формирование у обучающихся нравственных смыслов и духовных ориентиров.</w:t>
      </w:r>
    </w:p>
    <w:p w:rsidR="00DB29E6" w:rsidRPr="007973F9" w:rsidRDefault="00DB29E6" w:rsidP="002F1BEB">
      <w:pPr>
        <w:pStyle w:val="c0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Воспитательная работа предполагает единство нравственного, умственного, эстетического и трудового воспитание с учетом особенностей физкультурно-спортивной, тренировочной деятельности, особенностей влияния на личность юного спортсмена. 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работе с юными спортсменами применяется широкий круг средств и методов воспитания. В качестве средств используются тренировочные занятия, беседы, кинофильмы, наглядные пособия. В качестве нравственного воспитания применяется формирование нравственного сознания (нравственное просвещение) и общественного </w:t>
      </w:r>
      <w:r w:rsidRPr="00797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поведения, использование положительного примера, стимулирование положительных действий, предупреждение и обсуждение отрицательных действий.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важнейшим фактором воспитания юных спортсменов, условием формирования личности является спортивный коллектив. 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задач по сплочению спортивного коллектива и воспитанию чувства коллективизма целесообразно использовать </w:t>
      </w:r>
      <w:r w:rsidR="002F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3F9">
        <w:rPr>
          <w:rFonts w:ascii="Times New Roman" w:hAnsi="Times New Roman" w:cs="Times New Roman"/>
          <w:color w:val="000000"/>
          <w:sz w:val="24"/>
          <w:szCs w:val="24"/>
        </w:rPr>
        <w:t>культурно - массовые мероприятия, праздники, привлекать родительскую общественност</w:t>
      </w:r>
      <w:r w:rsidR="002F1BE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973F9">
        <w:rPr>
          <w:rFonts w:ascii="Times New Roman" w:hAnsi="Times New Roman" w:cs="Times New Roman"/>
          <w:color w:val="000000"/>
          <w:sz w:val="24"/>
          <w:szCs w:val="24"/>
        </w:rPr>
        <w:t>, формирование и поддержание положительных традиций.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1BE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973F9">
        <w:rPr>
          <w:rFonts w:ascii="Times New Roman" w:hAnsi="Times New Roman" w:cs="Times New Roman"/>
          <w:color w:val="000000"/>
          <w:sz w:val="24"/>
          <w:szCs w:val="24"/>
        </w:rPr>
        <w:t>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планировании воспитательной работы необходимо определить цель и избрать комплекс средств и методов, ведущих к ее достижению, разработать тематическую последовательность воспитательных воздействий на юного спортсмена в отдельных </w:t>
      </w:r>
      <w:proofErr w:type="gramStart"/>
      <w:r w:rsidRPr="007973F9">
        <w:rPr>
          <w:rFonts w:ascii="Times New Roman" w:hAnsi="Times New Roman" w:cs="Times New Roman"/>
          <w:color w:val="000000"/>
          <w:sz w:val="24"/>
          <w:szCs w:val="24"/>
        </w:rPr>
        <w:t>учебно - тренировочных</w:t>
      </w:r>
      <w:proofErr w:type="gramEnd"/>
      <w:r w:rsidRPr="007973F9">
        <w:rPr>
          <w:rFonts w:ascii="Times New Roman" w:hAnsi="Times New Roman" w:cs="Times New Roman"/>
          <w:color w:val="000000"/>
          <w:sz w:val="24"/>
          <w:szCs w:val="24"/>
        </w:rPr>
        <w:t xml:space="preserve"> занятиях, распорядке жизни юного спортсмена, определить методическую последовательность воспитательных воздействий.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>Воспитательную работу следует планировать с учетом возраста, пола, спортивной подготовленности юных спортсменов, реальных условий деятельности учреждения - спортивной школы.</w:t>
      </w:r>
    </w:p>
    <w:p w:rsidR="00DB29E6" w:rsidRPr="007973F9" w:rsidRDefault="00DB29E6" w:rsidP="002F1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color w:val="000000"/>
          <w:sz w:val="24"/>
          <w:szCs w:val="24"/>
        </w:rPr>
        <w:tab/>
        <w:t>Годовой план воспитательной работы содержит следующие разделы - методическая работа, мероприятия вне спортивной школы, работа с родителями, связь с общественность.</w:t>
      </w:r>
    </w:p>
    <w:p w:rsidR="00DB29E6" w:rsidRPr="007973F9" w:rsidRDefault="00DB29E6" w:rsidP="00DB2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План воспитательной работы.</w:t>
      </w:r>
    </w:p>
    <w:p w:rsidR="00DB29E6" w:rsidRPr="007973F9" w:rsidRDefault="00DB29E6" w:rsidP="00DB2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560"/>
        <w:gridCol w:w="2836"/>
      </w:tblGrid>
      <w:tr w:rsidR="00DB29E6" w:rsidRPr="007973F9" w:rsidTr="00C37903">
        <w:tc>
          <w:tcPr>
            <w:tcW w:w="675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6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B29E6" w:rsidRPr="007973F9" w:rsidRDefault="00B84618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</w:tcPr>
          <w:p w:rsidR="00DB29E6" w:rsidRPr="007973F9" w:rsidRDefault="00B84618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врач-педиатр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  <w:r w:rsidR="00B84618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836" w:type="dxa"/>
          </w:tcPr>
          <w:p w:rsidR="00DB29E6" w:rsidRPr="007973F9" w:rsidRDefault="00B84618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ОГБУЗ «Верхнекетская РБ», врач-педиатр бассейна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B84618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84618" w:rsidRPr="007973F9" w:rsidRDefault="00B84618" w:rsidP="00B8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Посвящение в «Юные пловцы»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9E6" w:rsidRPr="007973F9" w:rsidRDefault="00DB29E6" w:rsidP="00B8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Новогоднее спортивно-массовое мероприятие (Веселые старты, конкурс</w:t>
            </w:r>
            <w:r w:rsidR="00B84618">
              <w:rPr>
                <w:rFonts w:ascii="Times New Roman" w:hAnsi="Times New Roman" w:cs="Times New Roman"/>
                <w:sz w:val="24"/>
                <w:szCs w:val="24"/>
              </w:rPr>
              <w:t>ы, чаепитие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6" w:type="dxa"/>
          </w:tcPr>
          <w:p w:rsidR="00DB29E6" w:rsidRPr="007973F9" w:rsidRDefault="00B84618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DB29E6"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23 февраля (Веселые старты с родителями (суша, вода - в зависимости от подготовленности </w:t>
            </w: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6" w:type="dxa"/>
          </w:tcPr>
          <w:p w:rsidR="00B848F9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29E6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Празднование 8 марта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(Веселые старты с родителями (суша, вода) </w:t>
            </w: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6" w:type="dxa"/>
          </w:tcPr>
          <w:p w:rsidR="00B848F9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29E6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848F9" w:rsidRPr="007973F9" w:rsidTr="00C37903">
        <w:tc>
          <w:tcPr>
            <w:tcW w:w="675" w:type="dxa"/>
          </w:tcPr>
          <w:p w:rsidR="00B848F9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848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ДЮСШ, </w:t>
            </w:r>
          </w:p>
          <w:p w:rsidR="00B848F9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Закрытие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портивного сезона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8F9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(на воде)</w:t>
            </w:r>
          </w:p>
        </w:tc>
        <w:tc>
          <w:tcPr>
            <w:tcW w:w="1560" w:type="dxa"/>
          </w:tcPr>
          <w:p w:rsidR="00B848F9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6" w:type="dxa"/>
          </w:tcPr>
          <w:p w:rsidR="00B848F9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8F9" w:rsidRPr="005B42AB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848F9" w:rsidRPr="007973F9" w:rsidTr="00C37903">
        <w:tc>
          <w:tcPr>
            <w:tcW w:w="675" w:type="dxa"/>
          </w:tcPr>
          <w:p w:rsidR="00B848F9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848F9" w:rsidRPr="007973F9" w:rsidRDefault="00B848F9" w:rsidP="00EF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9 мая (Веселые старты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(суша, вода), стенгазета, чаепитие)</w:t>
            </w:r>
          </w:p>
        </w:tc>
        <w:tc>
          <w:tcPr>
            <w:tcW w:w="1560" w:type="dxa"/>
          </w:tcPr>
          <w:p w:rsidR="00B848F9" w:rsidRPr="007973F9" w:rsidRDefault="00B848F9" w:rsidP="00EF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6" w:type="dxa"/>
          </w:tcPr>
          <w:p w:rsidR="00B848F9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8F9" w:rsidRDefault="00B848F9" w:rsidP="00B848F9">
            <w:pPr>
              <w:jc w:val="center"/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Просмотр Первенства ДЮСШ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плана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Чемпионатов Томской области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плана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836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60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836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6" w:type="dxa"/>
          </w:tcPr>
          <w:p w:rsidR="00B848F9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9E6" w:rsidRPr="007973F9" w:rsidRDefault="00B848F9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Встречи с медицинскими работниками (профилактические беседы с обучающимися детьми)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(2-3 встречи)</w:t>
            </w:r>
          </w:p>
        </w:tc>
        <w:tc>
          <w:tcPr>
            <w:tcW w:w="2836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Врач-педиатр, тренер-преподаватель</w:t>
            </w:r>
          </w:p>
        </w:tc>
      </w:tr>
      <w:tr w:rsidR="00DB29E6" w:rsidRPr="007973F9" w:rsidTr="00C37903">
        <w:tc>
          <w:tcPr>
            <w:tcW w:w="675" w:type="dxa"/>
          </w:tcPr>
          <w:p w:rsidR="00DB29E6" w:rsidRPr="007973F9" w:rsidRDefault="00DB29E6" w:rsidP="00B8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беседы с </w:t>
            </w:r>
            <w:proofErr w:type="gramStart"/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>(гигиена, самоконтроль)</w:t>
            </w:r>
          </w:p>
        </w:tc>
        <w:tc>
          <w:tcPr>
            <w:tcW w:w="1560" w:type="dxa"/>
          </w:tcPr>
          <w:p w:rsidR="00DB29E6" w:rsidRPr="007973F9" w:rsidRDefault="00DB29E6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6" w:type="dxa"/>
          </w:tcPr>
          <w:p w:rsidR="00DB29E6" w:rsidRPr="007973F9" w:rsidRDefault="00B848F9" w:rsidP="00C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</w:tbl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9E6" w:rsidRPr="007973F9" w:rsidRDefault="00DB29E6" w:rsidP="00DB29E6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9E6" w:rsidRPr="007973F9" w:rsidRDefault="00B848F9" w:rsidP="00DB29E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 ОБЕСПЕЧЕНИЕ</w:t>
      </w:r>
      <w:r w:rsidR="00DB29E6" w:rsidRPr="007973F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B29E6" w:rsidRPr="007973F9" w:rsidRDefault="00DB29E6" w:rsidP="00DB29E6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3F9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DB29E6" w:rsidRPr="007973F9" w:rsidRDefault="00DB29E6" w:rsidP="00DB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F9">
        <w:rPr>
          <w:rFonts w:ascii="Times New Roman" w:hAnsi="Times New Roman" w:cs="Times New Roman"/>
          <w:sz w:val="24"/>
          <w:szCs w:val="24"/>
        </w:rPr>
        <w:t>1. Программ</w:t>
      </w:r>
      <w:r w:rsidR="00B84618">
        <w:rPr>
          <w:rFonts w:ascii="Times New Roman" w:hAnsi="Times New Roman" w:cs="Times New Roman"/>
          <w:sz w:val="24"/>
          <w:szCs w:val="24"/>
        </w:rPr>
        <w:t xml:space="preserve">а </w:t>
      </w:r>
      <w:r w:rsidRPr="007973F9">
        <w:rPr>
          <w:rFonts w:ascii="Times New Roman" w:hAnsi="Times New Roman" w:cs="Times New Roman"/>
          <w:sz w:val="24"/>
          <w:szCs w:val="24"/>
        </w:rPr>
        <w:t>обучения детей плаванию в детском саду, 2003г.;</w:t>
      </w:r>
    </w:p>
    <w:p w:rsidR="00DB29E6" w:rsidRPr="007973F9" w:rsidRDefault="00EF6701" w:rsidP="00DB29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618">
        <w:rPr>
          <w:rFonts w:ascii="Times New Roman" w:hAnsi="Times New Roman" w:cs="Times New Roman"/>
          <w:sz w:val="24"/>
          <w:szCs w:val="24"/>
        </w:rPr>
        <w:t xml:space="preserve">. </w:t>
      </w:r>
      <w:r w:rsidR="00DB29E6" w:rsidRPr="007973F9">
        <w:rPr>
          <w:rFonts w:ascii="Times New Roman" w:hAnsi="Times New Roman" w:cs="Times New Roman"/>
          <w:color w:val="000000"/>
          <w:sz w:val="24"/>
          <w:szCs w:val="24"/>
        </w:rPr>
        <w:t>Программа начального обучения плаванию, Москва,1979г., Учебно-методический центр.</w:t>
      </w:r>
    </w:p>
    <w:p w:rsidR="00DB29E6" w:rsidRPr="007973F9" w:rsidRDefault="00EF6701" w:rsidP="00DB29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29E6" w:rsidRPr="007973F9">
        <w:rPr>
          <w:rFonts w:ascii="Times New Roman" w:hAnsi="Times New Roman" w:cs="Times New Roman"/>
          <w:color w:val="000000"/>
          <w:sz w:val="24"/>
          <w:szCs w:val="24"/>
        </w:rPr>
        <w:t xml:space="preserve">. Обучение детей плаванию. В.С. Васильев, журнал «Физкультура и спорт», Москва, 1989г. 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Булгакова Н.Ж. Игры у воды, на воде, под водой. – М.: Физкультура и спорт, 2000.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Булгакова Н.Ж. Плавание. - М.: Физкультура и спорт, 1999.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 xml:space="preserve">Гуревич И.А. 1500 упражнений для моделирования круговой тренировки. – 2-е изд., </w:t>
      </w:r>
      <w:proofErr w:type="spellStart"/>
      <w:r w:rsidRPr="00EF67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F6701">
        <w:rPr>
          <w:rFonts w:ascii="Times New Roman" w:hAnsi="Times New Roman" w:cs="Times New Roman"/>
          <w:sz w:val="24"/>
          <w:szCs w:val="24"/>
        </w:rPr>
        <w:t>. И доп. – Минск: Высшая школа, 1980.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 xml:space="preserve">Озолин Н.Г. Настольная книга тренера. – М.: </w:t>
      </w:r>
      <w:proofErr w:type="spellStart"/>
      <w:r w:rsidRPr="00EF670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F6701">
        <w:rPr>
          <w:rFonts w:ascii="Times New Roman" w:hAnsi="Times New Roman" w:cs="Times New Roman"/>
          <w:sz w:val="24"/>
          <w:szCs w:val="24"/>
        </w:rPr>
        <w:t>. 2003.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Плавание: Учебник</w:t>
      </w:r>
      <w:proofErr w:type="gramStart"/>
      <w:r w:rsidRPr="00EF6701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F6701">
        <w:rPr>
          <w:rFonts w:ascii="Times New Roman" w:hAnsi="Times New Roman" w:cs="Times New Roman"/>
          <w:sz w:val="24"/>
          <w:szCs w:val="24"/>
        </w:rPr>
        <w:t>од ред. В.Н. Платонова. – Киев: Олимпийская литература, 2000.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1">
        <w:rPr>
          <w:rFonts w:ascii="Times New Roman" w:hAnsi="Times New Roman" w:cs="Times New Roman"/>
          <w:sz w:val="24"/>
          <w:szCs w:val="24"/>
        </w:rPr>
        <w:t>Талаче</w:t>
      </w:r>
      <w:proofErr w:type="spellEnd"/>
      <w:r w:rsidRPr="00EF6701">
        <w:rPr>
          <w:rFonts w:ascii="Times New Roman" w:hAnsi="Times New Roman" w:cs="Times New Roman"/>
          <w:sz w:val="24"/>
          <w:szCs w:val="24"/>
        </w:rPr>
        <w:t xml:space="preserve"> Ежи. Энциклопедия физических упражнений. – М.: Физкультура и спорт, 1998.</w:t>
      </w:r>
    </w:p>
    <w:p w:rsidR="00EF6701" w:rsidRPr="00EF6701" w:rsidRDefault="00EF6701" w:rsidP="00EF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 xml:space="preserve">Уильямс М. </w:t>
      </w:r>
      <w:proofErr w:type="spellStart"/>
      <w:r w:rsidRPr="00EF6701">
        <w:rPr>
          <w:rFonts w:ascii="Times New Roman" w:hAnsi="Times New Roman" w:cs="Times New Roman"/>
          <w:sz w:val="24"/>
          <w:szCs w:val="24"/>
        </w:rPr>
        <w:t>Эргогенные</w:t>
      </w:r>
      <w:proofErr w:type="spellEnd"/>
      <w:r w:rsidRPr="00EF6701">
        <w:rPr>
          <w:rFonts w:ascii="Times New Roman" w:hAnsi="Times New Roman" w:cs="Times New Roman"/>
          <w:sz w:val="24"/>
          <w:szCs w:val="24"/>
        </w:rPr>
        <w:t xml:space="preserve"> средства в системе спортивной подготовки. – Киев. Олимпийская литература, 1997.</w:t>
      </w:r>
    </w:p>
    <w:p w:rsidR="00DB29E6" w:rsidRPr="007973F9" w:rsidRDefault="00EF6701" w:rsidP="00D0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 xml:space="preserve">Плавание.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2006- 216с. </w:t>
      </w:r>
    </w:p>
    <w:p w:rsidR="00DB29E6" w:rsidRPr="007973F9" w:rsidRDefault="00DB29E6" w:rsidP="00DB29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9E6" w:rsidRPr="007973F9" w:rsidRDefault="00DB29E6" w:rsidP="00DB29E6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4A57" w:rsidRPr="007973F9" w:rsidRDefault="00D64A57">
      <w:pPr>
        <w:rPr>
          <w:sz w:val="24"/>
          <w:szCs w:val="24"/>
        </w:rPr>
      </w:pPr>
    </w:p>
    <w:sectPr w:rsidR="00D64A57" w:rsidRPr="007973F9" w:rsidSect="00D077B6">
      <w:pgSz w:w="11906" w:h="16838"/>
      <w:pgMar w:top="992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74"/>
    <w:multiLevelType w:val="hybridMultilevel"/>
    <w:tmpl w:val="78445F68"/>
    <w:lvl w:ilvl="0" w:tplc="6952E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38CE"/>
    <w:multiLevelType w:val="hybridMultilevel"/>
    <w:tmpl w:val="84A2A87A"/>
    <w:lvl w:ilvl="0" w:tplc="C7BE3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169A"/>
    <w:multiLevelType w:val="multilevel"/>
    <w:tmpl w:val="1728D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FD77C93"/>
    <w:multiLevelType w:val="hybridMultilevel"/>
    <w:tmpl w:val="720EF1D4"/>
    <w:lvl w:ilvl="0" w:tplc="D454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A4637"/>
    <w:multiLevelType w:val="multilevel"/>
    <w:tmpl w:val="EE9C70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5">
    <w:nsid w:val="49341344"/>
    <w:multiLevelType w:val="hybridMultilevel"/>
    <w:tmpl w:val="AF72168C"/>
    <w:lvl w:ilvl="0" w:tplc="6A9AF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6724"/>
    <w:multiLevelType w:val="hybridMultilevel"/>
    <w:tmpl w:val="AED4926C"/>
    <w:lvl w:ilvl="0" w:tplc="A3F44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F"/>
    <w:rsid w:val="000625F7"/>
    <w:rsid w:val="00115C90"/>
    <w:rsid w:val="002D0B0F"/>
    <w:rsid w:val="002D21BF"/>
    <w:rsid w:val="002F1BEB"/>
    <w:rsid w:val="00322EA0"/>
    <w:rsid w:val="00394968"/>
    <w:rsid w:val="00494946"/>
    <w:rsid w:val="00560D31"/>
    <w:rsid w:val="00661FEB"/>
    <w:rsid w:val="006D7FCC"/>
    <w:rsid w:val="0077168F"/>
    <w:rsid w:val="00785855"/>
    <w:rsid w:val="007973F9"/>
    <w:rsid w:val="008E7D10"/>
    <w:rsid w:val="009247AE"/>
    <w:rsid w:val="00924CAF"/>
    <w:rsid w:val="009879EF"/>
    <w:rsid w:val="00AF5540"/>
    <w:rsid w:val="00B31E5E"/>
    <w:rsid w:val="00B84618"/>
    <w:rsid w:val="00B848F9"/>
    <w:rsid w:val="00BC0148"/>
    <w:rsid w:val="00C37903"/>
    <w:rsid w:val="00CD6585"/>
    <w:rsid w:val="00D077B6"/>
    <w:rsid w:val="00D64A57"/>
    <w:rsid w:val="00DA7C0D"/>
    <w:rsid w:val="00DB29E6"/>
    <w:rsid w:val="00DE3795"/>
    <w:rsid w:val="00EF6701"/>
    <w:rsid w:val="00F900CF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29E6"/>
    <w:pPr>
      <w:ind w:left="720"/>
      <w:contextualSpacing/>
    </w:pPr>
  </w:style>
  <w:style w:type="table" w:styleId="a4">
    <w:name w:val="Table Grid"/>
    <w:basedOn w:val="a1"/>
    <w:uiPriority w:val="59"/>
    <w:rsid w:val="00DB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DB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29E6"/>
  </w:style>
  <w:style w:type="paragraph" w:styleId="a5">
    <w:name w:val="Balloon Text"/>
    <w:basedOn w:val="a"/>
    <w:link w:val="a6"/>
    <w:uiPriority w:val="99"/>
    <w:semiHidden/>
    <w:unhideWhenUsed/>
    <w:rsid w:val="00D0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29E6"/>
    <w:pPr>
      <w:ind w:left="720"/>
      <w:contextualSpacing/>
    </w:pPr>
  </w:style>
  <w:style w:type="table" w:styleId="a4">
    <w:name w:val="Table Grid"/>
    <w:basedOn w:val="a1"/>
    <w:uiPriority w:val="59"/>
    <w:rsid w:val="00DB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DB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29E6"/>
  </w:style>
  <w:style w:type="paragraph" w:styleId="a5">
    <w:name w:val="Balloon Text"/>
    <w:basedOn w:val="a"/>
    <w:link w:val="a6"/>
    <w:uiPriority w:val="99"/>
    <w:semiHidden/>
    <w:unhideWhenUsed/>
    <w:rsid w:val="00D0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2018-07-31T10:53:00Z</cp:lastPrinted>
  <dcterms:created xsi:type="dcterms:W3CDTF">2018-07-30T07:23:00Z</dcterms:created>
  <dcterms:modified xsi:type="dcterms:W3CDTF">2019-02-19T11:51:00Z</dcterms:modified>
</cp:coreProperties>
</file>