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05" w:rsidRDefault="00FC2405" w:rsidP="00FC2405">
      <w:pPr>
        <w:pStyle w:val="ConsPlusNormal"/>
        <w:jc w:val="center"/>
        <w:outlineLvl w:val="0"/>
        <w:rPr>
          <w:b/>
        </w:rPr>
      </w:pPr>
      <w:r w:rsidRPr="00C03132">
        <w:rPr>
          <w:b/>
        </w:rPr>
        <w:t xml:space="preserve">Отчёт о результатах самообследования муниципального образовательного автономного учреждения дополнительного образования «Районная детско-юношеская спортивная школа А.Карпова» Верхнекетского района Томской области за 2017 год </w:t>
      </w:r>
    </w:p>
    <w:p w:rsidR="00FC2405" w:rsidRPr="00C03132" w:rsidRDefault="00FC2405" w:rsidP="00FC2405">
      <w:pPr>
        <w:pStyle w:val="ConsPlusNormal"/>
        <w:jc w:val="center"/>
        <w:outlineLvl w:val="0"/>
        <w:rPr>
          <w:b/>
        </w:rPr>
      </w:pPr>
      <w:r w:rsidRPr="00C03132">
        <w:rPr>
          <w:b/>
        </w:rPr>
        <w:t>(по состоянию на 01.01.2018)</w:t>
      </w:r>
    </w:p>
    <w:p w:rsidR="00FC2405" w:rsidRDefault="00FC2405" w:rsidP="00FC2405">
      <w:pPr>
        <w:pStyle w:val="ConsPlusNormal"/>
        <w:jc w:val="right"/>
        <w:outlineLvl w:val="0"/>
      </w:pPr>
    </w:p>
    <w:p w:rsidR="00FC2405" w:rsidRDefault="00FC2405" w:rsidP="00FC2405">
      <w:pPr>
        <w:pStyle w:val="ConsPlusNormal"/>
        <w:numPr>
          <w:ilvl w:val="0"/>
          <w:numId w:val="1"/>
        </w:numPr>
        <w:jc w:val="both"/>
      </w:pPr>
      <w:r>
        <w:t>Образовательная деятельность</w:t>
      </w:r>
    </w:p>
    <w:p w:rsidR="00FC2405" w:rsidRDefault="00FC2405" w:rsidP="00FC2405">
      <w:pPr>
        <w:pStyle w:val="ConsPlusNormal"/>
        <w:numPr>
          <w:ilvl w:val="0"/>
          <w:numId w:val="1"/>
        </w:numPr>
        <w:jc w:val="both"/>
      </w:pPr>
      <w:r>
        <w:t>Система управления МОАУ ДО ДЮСШ А.Карпова</w:t>
      </w:r>
    </w:p>
    <w:p w:rsidR="00FC2405" w:rsidRDefault="00FC2405" w:rsidP="00FC2405">
      <w:pPr>
        <w:pStyle w:val="ConsPlusNormal"/>
        <w:numPr>
          <w:ilvl w:val="0"/>
          <w:numId w:val="1"/>
        </w:numPr>
        <w:jc w:val="both"/>
      </w:pPr>
      <w:r>
        <w:t xml:space="preserve">Содержание и качество подготовки </w:t>
      </w:r>
      <w:r w:rsidR="001128BB">
        <w:t>об</w:t>
      </w:r>
      <w:r>
        <w:t>уча</w:t>
      </w:r>
      <w:r w:rsidR="001128BB">
        <w:t>ю</w:t>
      </w:r>
      <w:r>
        <w:t>щихся.</w:t>
      </w:r>
    </w:p>
    <w:p w:rsidR="00FC2405" w:rsidRDefault="00FC2405" w:rsidP="00FC2405">
      <w:pPr>
        <w:pStyle w:val="ConsPlusNormal"/>
        <w:numPr>
          <w:ilvl w:val="0"/>
          <w:numId w:val="1"/>
        </w:numPr>
        <w:jc w:val="both"/>
      </w:pPr>
      <w:r>
        <w:t>Условия осуществления образовательного процесса, в т.ч. материально-техническая база, кадровое, методическое обеспечение образовательного процесса.</w:t>
      </w:r>
    </w:p>
    <w:p w:rsidR="00FC2405" w:rsidRDefault="00FC2405" w:rsidP="00FC2405">
      <w:pPr>
        <w:pStyle w:val="ConsPlusNormal"/>
        <w:numPr>
          <w:ilvl w:val="0"/>
          <w:numId w:val="1"/>
        </w:numPr>
        <w:jc w:val="both"/>
      </w:pPr>
      <w:r w:rsidRPr="00C03132">
        <w:t>Показатели деят</w:t>
      </w:r>
      <w:r>
        <w:t xml:space="preserve">ельности </w:t>
      </w:r>
      <w:bookmarkStart w:id="0" w:name="Par739"/>
      <w:bookmarkEnd w:id="0"/>
      <w:r w:rsidRPr="00C03132">
        <w:t>МОАУ ДО ДЮСШ А.Карпова, установленные приложением 5 приказа Министерства образования и науки Российской Федерации от 10.12.2013 №1324 «Об утверждении показателей деятельности образовательной организации, подлежащей самообследованию.</w:t>
      </w:r>
    </w:p>
    <w:p w:rsidR="00FC2405" w:rsidRDefault="00FC2405" w:rsidP="00FC2405">
      <w:pPr>
        <w:pStyle w:val="ConsPlusNormal"/>
        <w:jc w:val="both"/>
      </w:pPr>
    </w:p>
    <w:p w:rsidR="00600E73" w:rsidRDefault="00600E73" w:rsidP="00600E73">
      <w:pPr>
        <w:pStyle w:val="ConsPlusNormal"/>
        <w:jc w:val="both"/>
        <w:rPr>
          <w:b/>
        </w:rPr>
      </w:pPr>
      <w:r>
        <w:rPr>
          <w:b/>
        </w:rPr>
        <w:t>1.</w:t>
      </w:r>
      <w:r w:rsidRPr="00600E73">
        <w:rPr>
          <w:b/>
        </w:rPr>
        <w:t>Образовательная (тренировочная) деятельность</w:t>
      </w:r>
    </w:p>
    <w:p w:rsidR="00600E73" w:rsidRDefault="00600E73" w:rsidP="00600E73">
      <w:pPr>
        <w:pStyle w:val="ConsPlusNormal"/>
        <w:jc w:val="both"/>
        <w:rPr>
          <w:b/>
        </w:rPr>
      </w:pPr>
    </w:p>
    <w:p w:rsidR="00600E73" w:rsidRPr="00600E73" w:rsidRDefault="00600E73" w:rsidP="00600E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МОАУ ДО ДЮСШ А.Карпова</w:t>
      </w:r>
      <w:r w:rsidRPr="00600E73">
        <w:rPr>
          <w:rFonts w:ascii="Arial" w:hAnsi="Arial" w:cs="Arial"/>
          <w:sz w:val="20"/>
          <w:szCs w:val="20"/>
        </w:rPr>
        <w:t xml:space="preserve"> реализует дополнительные общеобразовательные программы в области физической культуры и спорта (общеразвивающие и предпрофессиональные), а также программы спортивной подготовки.</w:t>
      </w:r>
    </w:p>
    <w:p w:rsidR="00600E73" w:rsidRPr="00600E73" w:rsidRDefault="00600E73" w:rsidP="00600E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00E73">
        <w:rPr>
          <w:rFonts w:ascii="Arial" w:hAnsi="Arial" w:cs="Arial"/>
          <w:sz w:val="20"/>
          <w:szCs w:val="20"/>
        </w:rPr>
        <w:t>Содержание дополнительных общеразвивающих программ и сроки обучения по ним определяются образовательными программами, разработанными и утвержденными Учреждением.</w:t>
      </w:r>
    </w:p>
    <w:p w:rsidR="00600E73" w:rsidRPr="00600E73" w:rsidRDefault="00600E73" w:rsidP="00600E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00E73">
        <w:rPr>
          <w:rFonts w:ascii="Arial" w:hAnsi="Arial" w:cs="Arial"/>
          <w:sz w:val="20"/>
          <w:szCs w:val="20"/>
        </w:rPr>
        <w:t>Содержание дополнительных предпрофессиональных программ определяется образовательными программами, разработанными и утвержденными Учреждением, в соответствии с федеральными государственными требованиями (далее – ФГТ).</w:t>
      </w:r>
    </w:p>
    <w:p w:rsidR="00600E73" w:rsidRDefault="00600E73" w:rsidP="00600E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00E73">
        <w:rPr>
          <w:rFonts w:ascii="Arial" w:hAnsi="Arial" w:cs="Arial"/>
          <w:sz w:val="20"/>
          <w:szCs w:val="20"/>
        </w:rPr>
        <w:t>Содержание программ спортивной подготовки, определяется программами спортивной подготовки, разработанными и утвержденными Учреждением, в соответствии с требованиями федеральных стандартов спортивной подготовки (далее – ФССП).</w:t>
      </w:r>
    </w:p>
    <w:p w:rsidR="002767E3" w:rsidRPr="00600E73" w:rsidRDefault="002767E3" w:rsidP="00600E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7E3" w:rsidRDefault="00600E73" w:rsidP="00600E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767E3">
        <w:rPr>
          <w:rFonts w:ascii="Arial" w:hAnsi="Arial" w:cs="Arial"/>
          <w:sz w:val="20"/>
          <w:szCs w:val="20"/>
        </w:rPr>
        <w:t>Распределение контингента обучающихся по программам: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1549"/>
        <w:gridCol w:w="1735"/>
        <w:gridCol w:w="2126"/>
        <w:gridCol w:w="2517"/>
      </w:tblGrid>
      <w:tr w:rsidR="002767E3" w:rsidTr="002767E3">
        <w:trPr>
          <w:trHeight w:val="315"/>
        </w:trPr>
        <w:tc>
          <w:tcPr>
            <w:tcW w:w="1644" w:type="dxa"/>
            <w:vMerge w:val="restart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Виды спорта</w:t>
            </w:r>
          </w:p>
        </w:tc>
        <w:tc>
          <w:tcPr>
            <w:tcW w:w="1549" w:type="dxa"/>
            <w:vMerge w:val="restart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Всего обучающихся (спортсменов)</w:t>
            </w:r>
          </w:p>
        </w:tc>
        <w:tc>
          <w:tcPr>
            <w:tcW w:w="1735" w:type="dxa"/>
            <w:vMerge w:val="restart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Программы спортивной подготовки</w:t>
            </w:r>
          </w:p>
        </w:tc>
        <w:tc>
          <w:tcPr>
            <w:tcW w:w="4643" w:type="dxa"/>
            <w:gridSpan w:val="2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Образовательные программы</w:t>
            </w:r>
          </w:p>
        </w:tc>
      </w:tr>
      <w:tr w:rsidR="002767E3" w:rsidTr="002767E3">
        <w:trPr>
          <w:trHeight w:val="690"/>
        </w:trPr>
        <w:tc>
          <w:tcPr>
            <w:tcW w:w="1644" w:type="dxa"/>
            <w:vMerge/>
          </w:tcPr>
          <w:p w:rsidR="002767E3" w:rsidRPr="002767E3" w:rsidRDefault="002767E3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2767E3" w:rsidRPr="002767E3" w:rsidRDefault="002767E3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2767E3" w:rsidRPr="002767E3" w:rsidRDefault="002767E3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дополнительные общеразвивающие</w:t>
            </w:r>
          </w:p>
        </w:tc>
        <w:tc>
          <w:tcPr>
            <w:tcW w:w="2517" w:type="dxa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дополнительные предпрофессиональные</w:t>
            </w:r>
          </w:p>
        </w:tc>
      </w:tr>
      <w:tr w:rsidR="002767E3" w:rsidTr="002767E3">
        <w:tc>
          <w:tcPr>
            <w:tcW w:w="1644" w:type="dxa"/>
          </w:tcPr>
          <w:p w:rsidR="002767E3" w:rsidRPr="002767E3" w:rsidRDefault="002767E3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Баскетбол</w:t>
            </w:r>
          </w:p>
        </w:tc>
        <w:tc>
          <w:tcPr>
            <w:tcW w:w="1549" w:type="dxa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735" w:type="dxa"/>
          </w:tcPr>
          <w:p w:rsidR="002767E3" w:rsidRPr="002767E3" w:rsidRDefault="002767E3" w:rsidP="00276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17" w:type="dxa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2767E3" w:rsidTr="002767E3">
        <w:tc>
          <w:tcPr>
            <w:tcW w:w="1644" w:type="dxa"/>
          </w:tcPr>
          <w:p w:rsidR="002767E3" w:rsidRPr="002767E3" w:rsidRDefault="002767E3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1549" w:type="dxa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735" w:type="dxa"/>
          </w:tcPr>
          <w:p w:rsidR="002767E3" w:rsidRPr="002767E3" w:rsidRDefault="002767E3" w:rsidP="00276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17" w:type="dxa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2767E3" w:rsidTr="002767E3">
        <w:tc>
          <w:tcPr>
            <w:tcW w:w="1644" w:type="dxa"/>
          </w:tcPr>
          <w:p w:rsidR="002767E3" w:rsidRPr="002767E3" w:rsidRDefault="002767E3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Каратэ</w:t>
            </w:r>
          </w:p>
        </w:tc>
        <w:tc>
          <w:tcPr>
            <w:tcW w:w="1549" w:type="dxa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35" w:type="dxa"/>
          </w:tcPr>
          <w:p w:rsidR="002767E3" w:rsidRPr="002767E3" w:rsidRDefault="002767E3" w:rsidP="00276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17" w:type="dxa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7E3" w:rsidTr="002767E3">
        <w:tc>
          <w:tcPr>
            <w:tcW w:w="1644" w:type="dxa"/>
          </w:tcPr>
          <w:p w:rsidR="002767E3" w:rsidRPr="002767E3" w:rsidRDefault="002767E3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Лёгкая атлетика</w:t>
            </w:r>
          </w:p>
        </w:tc>
        <w:tc>
          <w:tcPr>
            <w:tcW w:w="1549" w:type="dxa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35" w:type="dxa"/>
          </w:tcPr>
          <w:p w:rsidR="002767E3" w:rsidRPr="002767E3" w:rsidRDefault="002767E3" w:rsidP="00276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17" w:type="dxa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767E3" w:rsidTr="002767E3">
        <w:tc>
          <w:tcPr>
            <w:tcW w:w="1644" w:type="dxa"/>
          </w:tcPr>
          <w:p w:rsidR="002767E3" w:rsidRPr="002767E3" w:rsidRDefault="002767E3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Лыжные гонки</w:t>
            </w:r>
          </w:p>
        </w:tc>
        <w:tc>
          <w:tcPr>
            <w:tcW w:w="1549" w:type="dxa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35" w:type="dxa"/>
          </w:tcPr>
          <w:p w:rsidR="002767E3" w:rsidRPr="002767E3" w:rsidRDefault="002767E3" w:rsidP="00276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17" w:type="dxa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7E3" w:rsidTr="002767E3">
        <w:tc>
          <w:tcPr>
            <w:tcW w:w="1644" w:type="dxa"/>
          </w:tcPr>
          <w:p w:rsidR="002767E3" w:rsidRPr="002767E3" w:rsidRDefault="002767E3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Плавание</w:t>
            </w:r>
          </w:p>
        </w:tc>
        <w:tc>
          <w:tcPr>
            <w:tcW w:w="1549" w:type="dxa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735" w:type="dxa"/>
          </w:tcPr>
          <w:p w:rsidR="002767E3" w:rsidRPr="002767E3" w:rsidRDefault="002767E3" w:rsidP="00276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17" w:type="dxa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2767E3" w:rsidTr="002767E3">
        <w:tc>
          <w:tcPr>
            <w:tcW w:w="1644" w:type="dxa"/>
          </w:tcPr>
          <w:p w:rsidR="002767E3" w:rsidRPr="002767E3" w:rsidRDefault="002767E3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Футбол</w:t>
            </w:r>
          </w:p>
        </w:tc>
        <w:tc>
          <w:tcPr>
            <w:tcW w:w="1549" w:type="dxa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35" w:type="dxa"/>
          </w:tcPr>
          <w:p w:rsidR="002767E3" w:rsidRPr="002767E3" w:rsidRDefault="002767E3" w:rsidP="00276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7" w:type="dxa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767E3" w:rsidTr="002767E3">
        <w:tc>
          <w:tcPr>
            <w:tcW w:w="1644" w:type="dxa"/>
          </w:tcPr>
          <w:p w:rsidR="002767E3" w:rsidRPr="002767E3" w:rsidRDefault="002767E3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2767E3" w:rsidRPr="002767E3" w:rsidRDefault="002767E3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1735" w:type="dxa"/>
          </w:tcPr>
          <w:p w:rsidR="002767E3" w:rsidRPr="002767E3" w:rsidRDefault="002767E3" w:rsidP="00276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2767E3" w:rsidRPr="002767E3" w:rsidRDefault="002767E3" w:rsidP="00276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7E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767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17" w:type="dxa"/>
          </w:tcPr>
          <w:p w:rsidR="002767E3" w:rsidRPr="002767E3" w:rsidRDefault="002767E3" w:rsidP="00276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</w:tr>
    </w:tbl>
    <w:p w:rsidR="00600E73" w:rsidRDefault="00600E73" w:rsidP="00600E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0E73" w:rsidRDefault="00600E73" w:rsidP="00600E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0E73" w:rsidRPr="00600E73" w:rsidRDefault="002767E3" w:rsidP="00600E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Правила приёма,перевода, прохождения промежуточной и итоговой аттестации устанавливаются  </w:t>
      </w:r>
      <w:r w:rsidR="00600E73" w:rsidRPr="00600E73">
        <w:rPr>
          <w:rFonts w:ascii="Arial" w:hAnsi="Arial" w:cs="Arial"/>
          <w:sz w:val="20"/>
          <w:szCs w:val="20"/>
        </w:rPr>
        <w:t xml:space="preserve"> локальны</w:t>
      </w:r>
      <w:r>
        <w:rPr>
          <w:rFonts w:ascii="Arial" w:hAnsi="Arial" w:cs="Arial"/>
          <w:sz w:val="20"/>
          <w:szCs w:val="20"/>
        </w:rPr>
        <w:t>ми</w:t>
      </w:r>
      <w:r w:rsidR="00600E73" w:rsidRPr="00600E73">
        <w:rPr>
          <w:rFonts w:ascii="Arial" w:hAnsi="Arial" w:cs="Arial"/>
          <w:sz w:val="20"/>
          <w:szCs w:val="20"/>
        </w:rPr>
        <w:t xml:space="preserve"> нормативны</w:t>
      </w:r>
      <w:r>
        <w:rPr>
          <w:rFonts w:ascii="Arial" w:hAnsi="Arial" w:cs="Arial"/>
          <w:sz w:val="20"/>
          <w:szCs w:val="20"/>
        </w:rPr>
        <w:t>ми</w:t>
      </w:r>
      <w:r w:rsidR="00600E73" w:rsidRPr="00600E73">
        <w:rPr>
          <w:rFonts w:ascii="Arial" w:hAnsi="Arial" w:cs="Arial"/>
          <w:sz w:val="20"/>
          <w:szCs w:val="20"/>
        </w:rPr>
        <w:t xml:space="preserve"> акт</w:t>
      </w:r>
      <w:r>
        <w:rPr>
          <w:rFonts w:ascii="Arial" w:hAnsi="Arial" w:cs="Arial"/>
          <w:sz w:val="20"/>
          <w:szCs w:val="20"/>
        </w:rPr>
        <w:t>ами</w:t>
      </w:r>
      <w:r w:rsidR="00600E73" w:rsidRPr="00600E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МОАУ ДО ДЮСШ А.Карпова</w:t>
      </w:r>
      <w:r w:rsidR="00600E73" w:rsidRPr="00600E73">
        <w:rPr>
          <w:rFonts w:ascii="Arial" w:hAnsi="Arial" w:cs="Arial"/>
          <w:sz w:val="20"/>
          <w:szCs w:val="20"/>
        </w:rPr>
        <w:t xml:space="preserve">. </w:t>
      </w:r>
    </w:p>
    <w:p w:rsidR="00600E73" w:rsidRPr="00600E73" w:rsidRDefault="00227202" w:rsidP="00227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00E73" w:rsidRPr="00600E73">
        <w:rPr>
          <w:rFonts w:ascii="Arial" w:hAnsi="Arial" w:cs="Arial"/>
          <w:sz w:val="20"/>
          <w:szCs w:val="20"/>
        </w:rPr>
        <w:t>Образовательная и тренировочная деятельность включает в себя следующие этапы и периоды подготовки:</w:t>
      </w:r>
    </w:p>
    <w:p w:rsidR="00600E73" w:rsidRPr="00600E73" w:rsidRDefault="00600E73" w:rsidP="00227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E73">
        <w:rPr>
          <w:rFonts w:ascii="Arial" w:hAnsi="Arial" w:cs="Arial"/>
          <w:sz w:val="20"/>
          <w:szCs w:val="20"/>
        </w:rPr>
        <w:t>1) спортивно-оздоровительный этап (весь период) – только для дополнительных общеразвивающих программ в области физической культуры и спорта;</w:t>
      </w:r>
    </w:p>
    <w:p w:rsidR="00600E73" w:rsidRPr="00600E73" w:rsidRDefault="00600E73" w:rsidP="00227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E73">
        <w:rPr>
          <w:rFonts w:ascii="Arial" w:hAnsi="Arial" w:cs="Arial"/>
          <w:sz w:val="20"/>
          <w:szCs w:val="20"/>
        </w:rPr>
        <w:t>2) этап начальной подготовки (периоды: до одного года; свыше одного года (1-2 года);</w:t>
      </w:r>
    </w:p>
    <w:p w:rsidR="00600E73" w:rsidRPr="00600E73" w:rsidRDefault="00600E73" w:rsidP="00227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E73">
        <w:rPr>
          <w:rFonts w:ascii="Arial" w:hAnsi="Arial" w:cs="Arial"/>
          <w:sz w:val="20"/>
          <w:szCs w:val="20"/>
        </w:rPr>
        <w:t>3) тренировочной этап, этап спортивной специализации (периоды начальной специализации (до 2-х лет); углубленной специализации (до 3-х лет).</w:t>
      </w:r>
    </w:p>
    <w:p w:rsidR="00600E73" w:rsidRPr="00600E73" w:rsidRDefault="00227202" w:rsidP="00227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600E73" w:rsidRPr="00600E73">
        <w:rPr>
          <w:rFonts w:ascii="Arial" w:hAnsi="Arial" w:cs="Arial"/>
          <w:sz w:val="20"/>
          <w:szCs w:val="20"/>
        </w:rPr>
        <w:t>Особенностями осуществления образовательной и тренировочной деятельности являются следующие формы организации тренировочного процесса:</w:t>
      </w:r>
    </w:p>
    <w:p w:rsidR="00600E73" w:rsidRPr="00600E73" w:rsidRDefault="00600E73" w:rsidP="00227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E73">
        <w:rPr>
          <w:rFonts w:ascii="Arial" w:hAnsi="Arial" w:cs="Arial"/>
          <w:sz w:val="20"/>
          <w:szCs w:val="20"/>
        </w:rPr>
        <w:t>1) тренировочные занятия с группой (подгруппой), сформированной с учетом избранного вида спорта, возрастных и гендерных особенностей учащихся;</w:t>
      </w:r>
    </w:p>
    <w:p w:rsidR="00600E73" w:rsidRPr="00600E73" w:rsidRDefault="00600E73" w:rsidP="00227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E73">
        <w:rPr>
          <w:rFonts w:ascii="Arial" w:hAnsi="Arial" w:cs="Arial"/>
          <w:sz w:val="20"/>
          <w:szCs w:val="20"/>
        </w:rPr>
        <w:t>2) индивидуальные тренировочные занятия, проводимые согласно учебного плана с одним или несколькими учащиимися, объединенными для подготовки к выступлению на спортивных соревнованиях в пару или группу;</w:t>
      </w:r>
    </w:p>
    <w:p w:rsidR="00600E73" w:rsidRPr="00600E73" w:rsidRDefault="00600E73" w:rsidP="00227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E73">
        <w:rPr>
          <w:rFonts w:ascii="Arial" w:hAnsi="Arial" w:cs="Arial"/>
          <w:sz w:val="20"/>
          <w:szCs w:val="20"/>
        </w:rPr>
        <w:t>3) самостоятельная работа учащихся по индивидуальным планам;</w:t>
      </w:r>
    </w:p>
    <w:p w:rsidR="00600E73" w:rsidRPr="00600E73" w:rsidRDefault="00600E73" w:rsidP="00227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E73">
        <w:rPr>
          <w:rFonts w:ascii="Arial" w:hAnsi="Arial" w:cs="Arial"/>
          <w:sz w:val="20"/>
          <w:szCs w:val="20"/>
        </w:rPr>
        <w:t>4) тренировочные сборы;</w:t>
      </w:r>
    </w:p>
    <w:p w:rsidR="00600E73" w:rsidRPr="00600E73" w:rsidRDefault="00600E73" w:rsidP="00227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E73">
        <w:rPr>
          <w:rFonts w:ascii="Arial" w:hAnsi="Arial" w:cs="Arial"/>
          <w:sz w:val="20"/>
          <w:szCs w:val="20"/>
        </w:rPr>
        <w:lastRenderedPageBreak/>
        <w:t>5) участие в физкультурных мероприятиях и спортивных мероприятиях;</w:t>
      </w:r>
    </w:p>
    <w:p w:rsidR="00600E73" w:rsidRDefault="00600E73" w:rsidP="002272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E73">
        <w:rPr>
          <w:rFonts w:ascii="Arial" w:hAnsi="Arial" w:cs="Arial"/>
          <w:sz w:val="20"/>
          <w:szCs w:val="20"/>
        </w:rPr>
        <w:t>6) инст</w:t>
      </w:r>
      <w:r w:rsidR="0024287F">
        <w:rPr>
          <w:rFonts w:ascii="Arial" w:hAnsi="Arial" w:cs="Arial"/>
          <w:sz w:val="20"/>
          <w:szCs w:val="20"/>
        </w:rPr>
        <w:t>рукторская и судейская практика.</w:t>
      </w:r>
    </w:p>
    <w:p w:rsidR="0024287F" w:rsidRDefault="0024287F" w:rsidP="00600E7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4287F" w:rsidRPr="00600E73" w:rsidRDefault="0024287F" w:rsidP="00227202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Анализ статистических показателей в сравнении с 2016 годом</w:t>
      </w:r>
    </w:p>
    <w:p w:rsidR="0024287F" w:rsidRPr="0024287F" w:rsidRDefault="0024287F" w:rsidP="0024287F">
      <w:pPr>
        <w:pStyle w:val="a5"/>
        <w:ind w:left="1211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4076"/>
      </w:tblGrid>
      <w:tr w:rsidR="0024287F" w:rsidRPr="0024287F" w:rsidTr="00F769FE">
        <w:tc>
          <w:tcPr>
            <w:tcW w:w="3227" w:type="dxa"/>
            <w:shd w:val="clear" w:color="auto" w:fill="auto"/>
          </w:tcPr>
          <w:p w:rsidR="0024287F" w:rsidRPr="0024287F" w:rsidRDefault="0024287F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24287F" w:rsidRPr="0024287F" w:rsidRDefault="0024287F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24287F" w:rsidRPr="0024287F" w:rsidRDefault="0024287F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4076" w:type="dxa"/>
            <w:shd w:val="clear" w:color="auto" w:fill="auto"/>
          </w:tcPr>
          <w:p w:rsidR="0024287F" w:rsidRPr="0024287F" w:rsidRDefault="0024287F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287F" w:rsidRPr="0024287F" w:rsidTr="00F769FE">
        <w:tc>
          <w:tcPr>
            <w:tcW w:w="3227" w:type="dxa"/>
            <w:shd w:val="clear" w:color="auto" w:fill="auto"/>
          </w:tcPr>
          <w:p w:rsidR="0024287F" w:rsidRPr="0024287F" w:rsidRDefault="0024287F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Количество групп</w:t>
            </w:r>
          </w:p>
        </w:tc>
        <w:tc>
          <w:tcPr>
            <w:tcW w:w="1134" w:type="dxa"/>
            <w:shd w:val="clear" w:color="auto" w:fill="auto"/>
          </w:tcPr>
          <w:p w:rsidR="0024287F" w:rsidRPr="0024287F" w:rsidRDefault="0024287F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24287F" w:rsidRPr="0024287F" w:rsidRDefault="0024287F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076" w:type="dxa"/>
            <w:vMerge w:val="restart"/>
            <w:shd w:val="clear" w:color="auto" w:fill="auto"/>
          </w:tcPr>
          <w:p w:rsidR="0024287F" w:rsidRPr="0024287F" w:rsidRDefault="0024287F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 xml:space="preserve">В 2017 году начат капитальный ремонт МБОУ «Белоярская средняя общеобразовательная  школа №1» в р.п.Белый Яр, учащиеся школы   переведены в другие образовательные учреждения во 2-ую смену. Это привело к резкому сокращению младших школьников, зачисленных на отделение плавание, расформированию 2 групп на отделениях командных игровых видов спорта (из-за несовпадения расписания обучающихся); отсутствию возможностей для дополнительного комплектования групп в связи с использованием спортивных объектов ДЮСШ Белоярской средней школой №1, оставшейся из-за ремонта без здания и спортзала  </w:t>
            </w:r>
          </w:p>
        </w:tc>
      </w:tr>
      <w:tr w:rsidR="0024287F" w:rsidRPr="0024287F" w:rsidTr="00F769FE">
        <w:tc>
          <w:tcPr>
            <w:tcW w:w="3227" w:type="dxa"/>
            <w:shd w:val="clear" w:color="auto" w:fill="auto"/>
          </w:tcPr>
          <w:p w:rsidR="0024287F" w:rsidRPr="0024287F" w:rsidRDefault="0024287F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Численность обучающихся на конец отчётного года</w:t>
            </w:r>
          </w:p>
        </w:tc>
        <w:tc>
          <w:tcPr>
            <w:tcW w:w="1134" w:type="dxa"/>
            <w:shd w:val="clear" w:color="auto" w:fill="auto"/>
          </w:tcPr>
          <w:p w:rsidR="0024287F" w:rsidRPr="0024287F" w:rsidRDefault="0024287F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1134" w:type="dxa"/>
            <w:shd w:val="clear" w:color="auto" w:fill="auto"/>
          </w:tcPr>
          <w:p w:rsidR="0024287F" w:rsidRPr="0024287F" w:rsidRDefault="0024287F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4076" w:type="dxa"/>
            <w:vMerge/>
            <w:shd w:val="clear" w:color="auto" w:fill="auto"/>
          </w:tcPr>
          <w:p w:rsidR="0024287F" w:rsidRPr="0024287F" w:rsidRDefault="0024287F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87F" w:rsidRPr="0024287F" w:rsidTr="00F769FE">
        <w:tc>
          <w:tcPr>
            <w:tcW w:w="3227" w:type="dxa"/>
            <w:shd w:val="clear" w:color="auto" w:fill="auto"/>
          </w:tcPr>
          <w:p w:rsidR="0024287F" w:rsidRPr="0024287F" w:rsidRDefault="0024287F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Количество отделений по видам спорта</w:t>
            </w:r>
          </w:p>
        </w:tc>
        <w:tc>
          <w:tcPr>
            <w:tcW w:w="1134" w:type="dxa"/>
            <w:shd w:val="clear" w:color="auto" w:fill="auto"/>
          </w:tcPr>
          <w:p w:rsidR="0024287F" w:rsidRPr="0024287F" w:rsidRDefault="0024287F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4287F" w:rsidRPr="0024287F" w:rsidRDefault="0024287F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76" w:type="dxa"/>
            <w:shd w:val="clear" w:color="auto" w:fill="auto"/>
          </w:tcPr>
          <w:p w:rsidR="0024287F" w:rsidRPr="0024287F" w:rsidRDefault="0024287F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87F" w:rsidRPr="0024287F" w:rsidTr="00F769FE">
        <w:tc>
          <w:tcPr>
            <w:tcW w:w="3227" w:type="dxa"/>
            <w:shd w:val="clear" w:color="auto" w:fill="auto"/>
          </w:tcPr>
          <w:p w:rsidR="0024287F" w:rsidRPr="0024287F" w:rsidRDefault="0024287F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Количество обучающихся, переведённых на программы спортивной подготовки</w:t>
            </w:r>
          </w:p>
        </w:tc>
        <w:tc>
          <w:tcPr>
            <w:tcW w:w="1134" w:type="dxa"/>
            <w:shd w:val="clear" w:color="auto" w:fill="auto"/>
          </w:tcPr>
          <w:p w:rsidR="0024287F" w:rsidRPr="0024287F" w:rsidRDefault="0024287F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24287F" w:rsidRPr="0024287F" w:rsidRDefault="0024287F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076" w:type="dxa"/>
            <w:shd w:val="clear" w:color="auto" w:fill="auto"/>
          </w:tcPr>
          <w:p w:rsidR="0024287F" w:rsidRPr="0024287F" w:rsidRDefault="0024287F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87F" w:rsidRPr="0024287F" w:rsidTr="00F769FE">
        <w:tc>
          <w:tcPr>
            <w:tcW w:w="3227" w:type="dxa"/>
            <w:shd w:val="clear" w:color="auto" w:fill="auto"/>
          </w:tcPr>
          <w:p w:rsidR="0024287F" w:rsidRPr="0024287F" w:rsidRDefault="0024287F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Количество отделений по видам спорта, где осуществляется спортивная подготовка</w:t>
            </w:r>
          </w:p>
        </w:tc>
        <w:tc>
          <w:tcPr>
            <w:tcW w:w="1134" w:type="dxa"/>
            <w:shd w:val="clear" w:color="auto" w:fill="auto"/>
          </w:tcPr>
          <w:p w:rsidR="0024287F" w:rsidRPr="0024287F" w:rsidRDefault="0024287F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4287F" w:rsidRPr="0024287F" w:rsidRDefault="0024287F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баскетбол, футбол</w:t>
            </w:r>
          </w:p>
        </w:tc>
        <w:tc>
          <w:tcPr>
            <w:tcW w:w="1134" w:type="dxa"/>
            <w:shd w:val="clear" w:color="auto" w:fill="auto"/>
          </w:tcPr>
          <w:p w:rsidR="0024287F" w:rsidRPr="0024287F" w:rsidRDefault="0024287F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4287F" w:rsidRPr="0024287F" w:rsidRDefault="0024287F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баскетбол</w:t>
            </w:r>
          </w:p>
        </w:tc>
        <w:tc>
          <w:tcPr>
            <w:tcW w:w="4076" w:type="dxa"/>
            <w:shd w:val="clear" w:color="auto" w:fill="auto"/>
          </w:tcPr>
          <w:p w:rsidR="0024287F" w:rsidRPr="0024287F" w:rsidRDefault="0024287F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Расформирование группы отделения футбол в связи с уменьшением её состава ниже допустимой (переезд спортсменов на учёбу за пределы района)</w:t>
            </w:r>
          </w:p>
        </w:tc>
      </w:tr>
      <w:tr w:rsidR="0024287F" w:rsidRPr="0024287F" w:rsidTr="00F769FE">
        <w:tc>
          <w:tcPr>
            <w:tcW w:w="3227" w:type="dxa"/>
            <w:shd w:val="clear" w:color="auto" w:fill="auto"/>
          </w:tcPr>
          <w:p w:rsidR="0024287F" w:rsidRPr="0024287F" w:rsidRDefault="0024287F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Количество выпускников</w:t>
            </w:r>
          </w:p>
        </w:tc>
        <w:tc>
          <w:tcPr>
            <w:tcW w:w="1134" w:type="dxa"/>
            <w:shd w:val="clear" w:color="auto" w:fill="auto"/>
          </w:tcPr>
          <w:p w:rsidR="0024287F" w:rsidRPr="0024287F" w:rsidRDefault="0024287F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24287F" w:rsidRPr="0024287F" w:rsidRDefault="0024287F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76" w:type="dxa"/>
            <w:shd w:val="clear" w:color="auto" w:fill="auto"/>
          </w:tcPr>
          <w:p w:rsidR="0024287F" w:rsidRPr="0024287F" w:rsidRDefault="0024287F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87F" w:rsidRPr="0024287F" w:rsidTr="00F769FE">
        <w:tc>
          <w:tcPr>
            <w:tcW w:w="3227" w:type="dxa"/>
            <w:shd w:val="clear" w:color="auto" w:fill="auto"/>
          </w:tcPr>
          <w:p w:rsidR="0024287F" w:rsidRPr="0024287F" w:rsidRDefault="0024287F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Количество спортсменов разрядников</w:t>
            </w:r>
          </w:p>
        </w:tc>
        <w:tc>
          <w:tcPr>
            <w:tcW w:w="1134" w:type="dxa"/>
            <w:shd w:val="clear" w:color="auto" w:fill="auto"/>
          </w:tcPr>
          <w:p w:rsidR="0024287F" w:rsidRPr="0024287F" w:rsidRDefault="0024287F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24287F" w:rsidRPr="0024287F" w:rsidRDefault="0024287F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4076" w:type="dxa"/>
            <w:shd w:val="clear" w:color="auto" w:fill="auto"/>
          </w:tcPr>
          <w:p w:rsidR="0024287F" w:rsidRPr="0024287F" w:rsidRDefault="0024287F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87F" w:rsidRPr="0024287F" w:rsidTr="00F769FE">
        <w:tc>
          <w:tcPr>
            <w:tcW w:w="3227" w:type="dxa"/>
            <w:shd w:val="clear" w:color="auto" w:fill="auto"/>
          </w:tcPr>
          <w:p w:rsidR="0024287F" w:rsidRPr="0024287F" w:rsidRDefault="0024287F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Общий (штатный) состав тренеров-преподавателей</w:t>
            </w:r>
          </w:p>
        </w:tc>
        <w:tc>
          <w:tcPr>
            <w:tcW w:w="1134" w:type="dxa"/>
            <w:shd w:val="clear" w:color="auto" w:fill="auto"/>
          </w:tcPr>
          <w:p w:rsidR="0024287F" w:rsidRPr="0024287F" w:rsidRDefault="0024287F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14(10)</w:t>
            </w:r>
          </w:p>
        </w:tc>
        <w:tc>
          <w:tcPr>
            <w:tcW w:w="1134" w:type="dxa"/>
            <w:shd w:val="clear" w:color="auto" w:fill="auto"/>
          </w:tcPr>
          <w:p w:rsidR="0024287F" w:rsidRPr="0024287F" w:rsidRDefault="0024287F" w:rsidP="0055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87F">
              <w:rPr>
                <w:rFonts w:ascii="Arial" w:hAnsi="Arial" w:cs="Arial"/>
                <w:sz w:val="20"/>
                <w:szCs w:val="20"/>
              </w:rPr>
              <w:t>13(10)</w:t>
            </w:r>
          </w:p>
        </w:tc>
        <w:tc>
          <w:tcPr>
            <w:tcW w:w="4076" w:type="dxa"/>
            <w:shd w:val="clear" w:color="auto" w:fill="auto"/>
          </w:tcPr>
          <w:p w:rsidR="0024287F" w:rsidRPr="0024287F" w:rsidRDefault="0024287F" w:rsidP="00556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287F" w:rsidRDefault="0024287F" w:rsidP="0024287F">
      <w:pPr>
        <w:ind w:firstLine="480"/>
        <w:jc w:val="both"/>
        <w:rPr>
          <w:rFonts w:ascii="Arial" w:hAnsi="Arial" w:cs="Arial"/>
          <w:sz w:val="20"/>
          <w:szCs w:val="20"/>
        </w:rPr>
      </w:pPr>
    </w:p>
    <w:p w:rsidR="0024287F" w:rsidRPr="0024287F" w:rsidRDefault="005D157E" w:rsidP="0024287F">
      <w:pPr>
        <w:pStyle w:val="ConsPlusNormal"/>
        <w:jc w:val="both"/>
        <w:rPr>
          <w:b/>
        </w:rPr>
      </w:pPr>
      <w:r>
        <w:rPr>
          <w:b/>
        </w:rPr>
        <w:t xml:space="preserve">        </w:t>
      </w:r>
      <w:r w:rsidR="0024287F" w:rsidRPr="0024287F">
        <w:rPr>
          <w:b/>
        </w:rPr>
        <w:t>2.</w:t>
      </w:r>
      <w:r w:rsidR="00331F46">
        <w:rPr>
          <w:b/>
        </w:rPr>
        <w:t xml:space="preserve"> </w:t>
      </w:r>
      <w:r w:rsidR="0024287F" w:rsidRPr="0024287F">
        <w:rPr>
          <w:b/>
        </w:rPr>
        <w:t>Система управления МОАУ ДО ДЮСШ А.Карпова</w:t>
      </w:r>
    </w:p>
    <w:p w:rsidR="00331F46" w:rsidRDefault="00331F46" w:rsidP="007952A1">
      <w:pPr>
        <w:pStyle w:val="a6"/>
        <w:spacing w:after="0"/>
        <w:ind w:firstLine="540"/>
        <w:jc w:val="both"/>
        <w:rPr>
          <w:rFonts w:ascii="Arial" w:hAnsi="Arial" w:cs="Arial"/>
          <w:lang w:eastAsia="ru-RU"/>
        </w:rPr>
      </w:pPr>
    </w:p>
    <w:p w:rsidR="00331F46" w:rsidRDefault="00331F46" w:rsidP="007952A1">
      <w:pPr>
        <w:pStyle w:val="a6"/>
        <w:spacing w:after="0"/>
        <w:ind w:firstLine="540"/>
        <w:jc w:val="both"/>
        <w:rPr>
          <w:rFonts w:ascii="Arial" w:hAnsi="Arial" w:cs="Arial"/>
          <w:lang w:eastAsia="ru-RU"/>
        </w:rPr>
      </w:pPr>
      <w:r w:rsidRPr="00331F46">
        <w:rPr>
          <w:rFonts w:ascii="Arial" w:hAnsi="Arial" w:cs="Arial"/>
          <w:lang w:eastAsia="ru-RU"/>
        </w:rPr>
        <w:t>Учредителем МОАУ ДО ДЮСШ А.Карпова является Администрация Верхнекетского района, уполномоченный учредителем орган управления – Отдел по молодёжной политике, физической культуре и спорту Администрации Верхнекетского района. В штате отдела работает специалист по молодёжной политике, начальник отдела осуществляет общее руководство и исполняет функции специалиста по спорту</w:t>
      </w:r>
      <w:r>
        <w:rPr>
          <w:rFonts w:ascii="Arial" w:hAnsi="Arial" w:cs="Arial"/>
          <w:lang w:eastAsia="ru-RU"/>
        </w:rPr>
        <w:t>.</w:t>
      </w:r>
    </w:p>
    <w:p w:rsidR="007952A1" w:rsidRPr="007952A1" w:rsidRDefault="007952A1" w:rsidP="007952A1">
      <w:pPr>
        <w:pStyle w:val="a6"/>
        <w:spacing w:after="0"/>
        <w:ind w:firstLine="540"/>
        <w:jc w:val="both"/>
        <w:rPr>
          <w:rFonts w:ascii="Arial" w:hAnsi="Arial" w:cs="Arial"/>
          <w:lang w:eastAsia="ru-RU"/>
        </w:rPr>
      </w:pPr>
      <w:r w:rsidRPr="007952A1">
        <w:rPr>
          <w:rFonts w:ascii="Arial" w:hAnsi="Arial" w:cs="Arial"/>
          <w:lang w:eastAsia="ru-RU"/>
        </w:rPr>
        <w:t xml:space="preserve">Единоличным исполнительным органом </w:t>
      </w:r>
      <w:r>
        <w:rPr>
          <w:rFonts w:ascii="Arial" w:hAnsi="Arial" w:cs="Arial"/>
          <w:lang w:eastAsia="ru-RU"/>
        </w:rPr>
        <w:t>МОАУ ДО ДЮСШ А.Карпова</w:t>
      </w:r>
      <w:r w:rsidRPr="007952A1">
        <w:rPr>
          <w:rFonts w:ascii="Arial" w:hAnsi="Arial" w:cs="Arial"/>
          <w:lang w:eastAsia="ru-RU"/>
        </w:rPr>
        <w:t xml:space="preserve"> является директор, который осуществляет текущее руководство деятельностью образовательной организации.</w:t>
      </w:r>
    </w:p>
    <w:p w:rsidR="007952A1" w:rsidRPr="007952A1" w:rsidRDefault="007952A1" w:rsidP="007952A1">
      <w:pPr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r w:rsidRPr="007952A1">
        <w:rPr>
          <w:rFonts w:ascii="Arial" w:hAnsi="Arial" w:cs="Arial"/>
          <w:sz w:val="20"/>
          <w:szCs w:val="20"/>
        </w:rPr>
        <w:lastRenderedPageBreak/>
        <w:t>К компетенции Директора относятся вопросы осуществления текущего руководства деятельностью Учреждения, за исключением вопросов, отнесенных федеральными законами или настоящим Уставом к компетенции Учредителя, Наблюдательного совета и иных органов Учреждения. Учредитель заключает с руководителем Учреждения трудовой договор.</w:t>
      </w:r>
      <w:r w:rsidR="00331F46">
        <w:rPr>
          <w:rFonts w:ascii="Arial" w:hAnsi="Arial" w:cs="Arial"/>
          <w:sz w:val="20"/>
          <w:szCs w:val="20"/>
        </w:rPr>
        <w:t xml:space="preserve"> </w:t>
      </w:r>
    </w:p>
    <w:p w:rsidR="007952A1" w:rsidRPr="007952A1" w:rsidRDefault="007952A1" w:rsidP="007952A1">
      <w:pPr>
        <w:pStyle w:val="a6"/>
        <w:spacing w:after="0"/>
        <w:ind w:firstLine="540"/>
        <w:rPr>
          <w:rFonts w:ascii="Arial" w:hAnsi="Arial" w:cs="Arial"/>
          <w:lang w:eastAsia="ru-RU"/>
        </w:rPr>
      </w:pPr>
      <w:r w:rsidRPr="007952A1">
        <w:rPr>
          <w:rFonts w:ascii="Arial" w:hAnsi="Arial" w:cs="Arial"/>
          <w:lang w:eastAsia="ru-RU"/>
        </w:rPr>
        <w:t>Директор в пределах своих полномочий:</w:t>
      </w:r>
    </w:p>
    <w:p w:rsidR="007952A1" w:rsidRPr="007952A1" w:rsidRDefault="007952A1" w:rsidP="00227202">
      <w:pPr>
        <w:pStyle w:val="a6"/>
        <w:widowControl/>
        <w:autoSpaceDE/>
        <w:spacing w:after="0"/>
        <w:jc w:val="both"/>
        <w:rPr>
          <w:rFonts w:ascii="Arial" w:hAnsi="Arial" w:cs="Arial"/>
          <w:lang w:eastAsia="ru-RU"/>
        </w:rPr>
      </w:pPr>
      <w:r w:rsidRPr="007952A1">
        <w:rPr>
          <w:rFonts w:ascii="Arial" w:hAnsi="Arial" w:cs="Arial"/>
          <w:lang w:eastAsia="ru-RU"/>
        </w:rPr>
        <w:t>1) без доверенности действует от имени Учреждения, в том числе представляет его во всех организациях, предприятиях, учреждениях, органах власти и управления;</w:t>
      </w:r>
    </w:p>
    <w:p w:rsidR="007952A1" w:rsidRPr="007952A1" w:rsidRDefault="007952A1" w:rsidP="00227202">
      <w:pPr>
        <w:pStyle w:val="a6"/>
        <w:widowControl/>
        <w:autoSpaceDE/>
        <w:spacing w:after="0"/>
        <w:jc w:val="both"/>
        <w:rPr>
          <w:rFonts w:ascii="Arial" w:hAnsi="Arial" w:cs="Arial"/>
          <w:lang w:eastAsia="ru-RU"/>
        </w:rPr>
      </w:pPr>
      <w:r w:rsidRPr="007952A1">
        <w:rPr>
          <w:rFonts w:ascii="Arial" w:hAnsi="Arial" w:cs="Arial"/>
          <w:lang w:eastAsia="ru-RU"/>
        </w:rPr>
        <w:t>2) заключает договоры;</w:t>
      </w:r>
    </w:p>
    <w:p w:rsidR="007952A1" w:rsidRPr="007952A1" w:rsidRDefault="007952A1" w:rsidP="00227202">
      <w:pPr>
        <w:pStyle w:val="a6"/>
        <w:widowControl/>
        <w:autoSpaceDE/>
        <w:spacing w:after="0"/>
        <w:jc w:val="both"/>
        <w:rPr>
          <w:rFonts w:ascii="Arial" w:hAnsi="Arial" w:cs="Arial"/>
          <w:lang w:eastAsia="ru-RU"/>
        </w:rPr>
      </w:pPr>
      <w:r w:rsidRPr="007952A1">
        <w:rPr>
          <w:rFonts w:ascii="Arial" w:hAnsi="Arial" w:cs="Arial"/>
          <w:lang w:eastAsia="ru-RU"/>
        </w:rPr>
        <w:t>3) открывает счета в кредитных учреждениях;</w:t>
      </w:r>
    </w:p>
    <w:p w:rsidR="007952A1" w:rsidRPr="007952A1" w:rsidRDefault="007952A1" w:rsidP="00227202">
      <w:pPr>
        <w:pStyle w:val="a6"/>
        <w:widowControl/>
        <w:autoSpaceDE/>
        <w:spacing w:after="0"/>
        <w:jc w:val="both"/>
        <w:rPr>
          <w:rFonts w:ascii="Arial" w:hAnsi="Arial" w:cs="Arial"/>
          <w:lang w:eastAsia="ru-RU"/>
        </w:rPr>
      </w:pPr>
      <w:r w:rsidRPr="007952A1">
        <w:rPr>
          <w:rFonts w:ascii="Arial" w:hAnsi="Arial" w:cs="Arial"/>
          <w:lang w:eastAsia="ru-RU"/>
        </w:rPr>
        <w:t>4) издает приказы и распоряжения, обязательные для исполнения всеми работниками и учащимися Учреждения;</w:t>
      </w:r>
    </w:p>
    <w:p w:rsidR="007952A1" w:rsidRPr="007952A1" w:rsidRDefault="007952A1" w:rsidP="00227202">
      <w:pPr>
        <w:pStyle w:val="a6"/>
        <w:widowControl/>
        <w:autoSpaceDE/>
        <w:spacing w:after="0"/>
        <w:jc w:val="both"/>
        <w:rPr>
          <w:rFonts w:ascii="Arial" w:hAnsi="Arial" w:cs="Arial"/>
          <w:lang w:eastAsia="ru-RU"/>
        </w:rPr>
      </w:pPr>
      <w:r w:rsidRPr="007952A1">
        <w:rPr>
          <w:rFonts w:ascii="Arial" w:hAnsi="Arial" w:cs="Arial"/>
          <w:lang w:eastAsia="ru-RU"/>
        </w:rPr>
        <w:t>5) утверждает структуру и штатное расписание Учреждения, графики (планы) работы и расписание занятий (штатное расписание согласовывается с Управлением);</w:t>
      </w:r>
    </w:p>
    <w:p w:rsidR="007952A1" w:rsidRPr="007952A1" w:rsidRDefault="007952A1" w:rsidP="00227202">
      <w:pPr>
        <w:pStyle w:val="a6"/>
        <w:widowControl/>
        <w:autoSpaceDE/>
        <w:spacing w:after="0"/>
        <w:jc w:val="both"/>
        <w:rPr>
          <w:rFonts w:ascii="Arial" w:hAnsi="Arial" w:cs="Arial"/>
          <w:lang w:eastAsia="ru-RU"/>
        </w:rPr>
      </w:pPr>
      <w:r w:rsidRPr="007952A1">
        <w:rPr>
          <w:rFonts w:ascii="Arial" w:hAnsi="Arial" w:cs="Arial"/>
          <w:lang w:eastAsia="ru-RU"/>
        </w:rPr>
        <w:t>6) утверждает план финансово-хозяйственной деятельности Учреждения, его годовую бухгалтерскую отчетность и регламентирующие деятельность Учреждения внутренние документы;</w:t>
      </w:r>
    </w:p>
    <w:p w:rsidR="007952A1" w:rsidRPr="007952A1" w:rsidRDefault="007952A1" w:rsidP="00227202">
      <w:pPr>
        <w:pStyle w:val="a6"/>
        <w:widowControl/>
        <w:autoSpaceDE/>
        <w:spacing w:after="0"/>
        <w:jc w:val="both"/>
        <w:rPr>
          <w:rFonts w:ascii="Arial" w:hAnsi="Arial" w:cs="Arial"/>
          <w:lang w:eastAsia="ru-RU"/>
        </w:rPr>
      </w:pPr>
      <w:r w:rsidRPr="007952A1">
        <w:rPr>
          <w:rFonts w:ascii="Arial" w:hAnsi="Arial" w:cs="Arial"/>
          <w:lang w:eastAsia="ru-RU"/>
        </w:rPr>
        <w:t>7) принимает на работу в Учреждение, осуществляет перевод и увольнение работников в соответствии с трудовым законодательством, распределяет обязанности между работниками Учреждения, утверждает должностные инструкции;</w:t>
      </w:r>
    </w:p>
    <w:p w:rsidR="007952A1" w:rsidRPr="007952A1" w:rsidRDefault="007952A1" w:rsidP="00227202">
      <w:pPr>
        <w:pStyle w:val="a6"/>
        <w:widowControl/>
        <w:autoSpaceDE/>
        <w:spacing w:after="0"/>
        <w:jc w:val="both"/>
        <w:rPr>
          <w:rFonts w:ascii="Arial" w:hAnsi="Arial" w:cs="Arial"/>
          <w:lang w:eastAsia="ru-RU"/>
        </w:rPr>
      </w:pPr>
      <w:r w:rsidRPr="007952A1">
        <w:rPr>
          <w:rFonts w:ascii="Arial" w:hAnsi="Arial" w:cs="Arial"/>
          <w:lang w:eastAsia="ru-RU"/>
        </w:rPr>
        <w:t>8) распределяет учебную нагрузку, устанавливает ставки и должностные оклады работникам Учреждения, определяет порядок и размеры премирования работников, определяет виды и размеры надбавок, доплат и других выплат стимулирующего характера в соответствии с законодательством Российской Федерации, субъекта Российской Федерации, муниципальными правовыми актами;</w:t>
      </w:r>
    </w:p>
    <w:p w:rsidR="007952A1" w:rsidRPr="007952A1" w:rsidRDefault="007952A1" w:rsidP="00227202">
      <w:pPr>
        <w:pStyle w:val="a6"/>
        <w:widowControl/>
        <w:autoSpaceDE/>
        <w:spacing w:after="0"/>
        <w:jc w:val="both"/>
        <w:rPr>
          <w:rFonts w:ascii="Arial" w:hAnsi="Arial" w:cs="Arial"/>
          <w:lang w:eastAsia="ru-RU"/>
        </w:rPr>
      </w:pPr>
      <w:r w:rsidRPr="007952A1">
        <w:rPr>
          <w:rFonts w:ascii="Arial" w:hAnsi="Arial" w:cs="Arial"/>
          <w:lang w:eastAsia="ru-RU"/>
        </w:rPr>
        <w:t>9) осуществляет иные функции, предусмотренные для руководителя Учреждения, действующим законодательство РФ, субъекта РФ, муниципальными правовыми актами, договором с Учредителем,  настоящим Уставом, локальными актами Учреждения, трудовым договором, должностной инструкцией Директора.</w:t>
      </w:r>
    </w:p>
    <w:p w:rsidR="007952A1" w:rsidRPr="007952A1" w:rsidRDefault="007952A1" w:rsidP="007952A1">
      <w:pPr>
        <w:pStyle w:val="ConsPlusNormal"/>
        <w:ind w:firstLine="540"/>
        <w:jc w:val="both"/>
        <w:rPr>
          <w:rFonts w:eastAsia="Calibri"/>
        </w:rPr>
      </w:pPr>
      <w:r w:rsidRPr="007952A1">
        <w:rPr>
          <w:rFonts w:eastAsia="Calibri"/>
        </w:rPr>
        <w:t>В Учреждении формируются коллегиальные органы управления, к которым относятся:</w:t>
      </w:r>
    </w:p>
    <w:p w:rsidR="007952A1" w:rsidRPr="007952A1" w:rsidRDefault="007952A1" w:rsidP="00227202">
      <w:pPr>
        <w:pStyle w:val="ConsPlusNormal"/>
        <w:jc w:val="both"/>
        <w:rPr>
          <w:rFonts w:eastAsia="Calibri"/>
        </w:rPr>
      </w:pPr>
      <w:r w:rsidRPr="007952A1">
        <w:rPr>
          <w:rFonts w:eastAsia="Calibri"/>
        </w:rPr>
        <w:t>1) наблюдательный совет;</w:t>
      </w:r>
    </w:p>
    <w:p w:rsidR="007952A1" w:rsidRPr="007952A1" w:rsidRDefault="007952A1" w:rsidP="00227202">
      <w:pPr>
        <w:pStyle w:val="ConsPlusNormal"/>
        <w:jc w:val="both"/>
        <w:rPr>
          <w:rFonts w:eastAsia="Calibri"/>
        </w:rPr>
      </w:pPr>
      <w:r w:rsidRPr="007952A1">
        <w:rPr>
          <w:rFonts w:eastAsia="Calibri"/>
        </w:rPr>
        <w:t>2) общее собрание трудового коллектива;</w:t>
      </w:r>
    </w:p>
    <w:p w:rsidR="007952A1" w:rsidRPr="007952A1" w:rsidRDefault="007952A1" w:rsidP="00227202">
      <w:pPr>
        <w:pStyle w:val="ConsPlusNormal"/>
        <w:jc w:val="both"/>
        <w:rPr>
          <w:rFonts w:eastAsia="Calibri"/>
        </w:rPr>
      </w:pPr>
      <w:r w:rsidRPr="007952A1">
        <w:rPr>
          <w:rFonts w:eastAsia="Calibri"/>
        </w:rPr>
        <w:t>3) педагогический совет;</w:t>
      </w:r>
    </w:p>
    <w:p w:rsidR="007952A1" w:rsidRDefault="007952A1" w:rsidP="00227202">
      <w:pPr>
        <w:pStyle w:val="ConsPlusNormal"/>
        <w:jc w:val="both"/>
        <w:rPr>
          <w:rFonts w:eastAsia="Calibri"/>
        </w:rPr>
      </w:pPr>
      <w:r w:rsidRPr="007952A1">
        <w:rPr>
          <w:rFonts w:eastAsia="Calibri"/>
        </w:rPr>
        <w:t xml:space="preserve">4) родительский комитет. </w:t>
      </w:r>
    </w:p>
    <w:p w:rsidR="007D3D96" w:rsidRPr="007952A1" w:rsidRDefault="007D3D96" w:rsidP="007952A1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>Наблюдательный Совет, избранный на период 2013-2017 гг. осуществлял свою работу по плану, проведя 5 заседаний. К моменту истечения срока полномочий Наблюдательного совета подготовлен проект его нового состава.</w:t>
      </w:r>
    </w:p>
    <w:p w:rsidR="007952A1" w:rsidRDefault="00331F46" w:rsidP="00795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Реализу</w:t>
      </w:r>
      <w:r w:rsidR="00025312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установленное законодательством право общее собрание трудового коллектива</w:t>
      </w:r>
      <w:r w:rsidR="00025312">
        <w:rPr>
          <w:rFonts w:ascii="Arial" w:hAnsi="Arial" w:cs="Arial"/>
          <w:sz w:val="20"/>
          <w:szCs w:val="20"/>
        </w:rPr>
        <w:t xml:space="preserve"> 30 мая 2017 года приняло ряд необходимых локальных нормативных актов:</w:t>
      </w:r>
    </w:p>
    <w:p w:rsidR="00025312" w:rsidRPr="007952A1" w:rsidRDefault="00025312" w:rsidP="0022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Коллективный договор;</w:t>
      </w:r>
    </w:p>
    <w:p w:rsidR="007952A1" w:rsidRDefault="00025312" w:rsidP="0022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952A1" w:rsidRPr="007952A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П</w:t>
      </w:r>
      <w:r w:rsidR="007952A1" w:rsidRPr="007952A1">
        <w:rPr>
          <w:rFonts w:ascii="Arial" w:hAnsi="Arial" w:cs="Arial"/>
          <w:sz w:val="20"/>
          <w:szCs w:val="20"/>
        </w:rPr>
        <w:t>равил</w:t>
      </w:r>
      <w:r>
        <w:rPr>
          <w:rFonts w:ascii="Arial" w:hAnsi="Arial" w:cs="Arial"/>
          <w:sz w:val="20"/>
          <w:szCs w:val="20"/>
        </w:rPr>
        <w:t>а</w:t>
      </w:r>
      <w:r w:rsidR="007952A1" w:rsidRPr="007952A1">
        <w:rPr>
          <w:rFonts w:ascii="Arial" w:hAnsi="Arial" w:cs="Arial"/>
          <w:sz w:val="20"/>
          <w:szCs w:val="20"/>
        </w:rPr>
        <w:t xml:space="preserve"> внутреннего </w:t>
      </w:r>
      <w:r>
        <w:rPr>
          <w:rFonts w:ascii="Arial" w:hAnsi="Arial" w:cs="Arial"/>
          <w:sz w:val="20"/>
          <w:szCs w:val="20"/>
        </w:rPr>
        <w:t xml:space="preserve">  трудового распорядка;</w:t>
      </w:r>
    </w:p>
    <w:p w:rsidR="00025312" w:rsidRPr="007952A1" w:rsidRDefault="00025312" w:rsidP="0022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Положение о стимулирующих выплатах работникам МОАУ ДО ДЮСШ А.Карпова.</w:t>
      </w:r>
    </w:p>
    <w:p w:rsidR="0024287F" w:rsidRDefault="0024287F" w:rsidP="0024287F">
      <w:pPr>
        <w:ind w:firstLine="480"/>
        <w:jc w:val="both"/>
        <w:rPr>
          <w:rFonts w:ascii="Arial" w:hAnsi="Arial" w:cs="Arial"/>
          <w:sz w:val="20"/>
          <w:szCs w:val="20"/>
        </w:rPr>
      </w:pPr>
      <w:r w:rsidRPr="0024287F">
        <w:rPr>
          <w:rFonts w:ascii="Arial" w:hAnsi="Arial" w:cs="Arial"/>
          <w:sz w:val="20"/>
          <w:szCs w:val="20"/>
        </w:rPr>
        <w:t xml:space="preserve"> </w:t>
      </w:r>
      <w:r w:rsidR="007D3D96">
        <w:rPr>
          <w:rFonts w:ascii="Arial" w:hAnsi="Arial" w:cs="Arial"/>
          <w:sz w:val="20"/>
          <w:szCs w:val="20"/>
        </w:rPr>
        <w:t>В 2017 году проведено 5 заседаний Педагогического совета и 2 общих родительских собрания.</w:t>
      </w:r>
      <w:r w:rsidRPr="0024287F">
        <w:rPr>
          <w:rFonts w:ascii="Arial" w:hAnsi="Arial" w:cs="Arial"/>
          <w:sz w:val="20"/>
          <w:szCs w:val="20"/>
        </w:rPr>
        <w:t xml:space="preserve"> </w:t>
      </w:r>
    </w:p>
    <w:p w:rsidR="009D1547" w:rsidRPr="009D1547" w:rsidRDefault="00376E08" w:rsidP="009D1547">
      <w:pPr>
        <w:pStyle w:val="ConsPlusNormal"/>
        <w:jc w:val="center"/>
        <w:rPr>
          <w:b/>
        </w:rPr>
      </w:pPr>
      <w:r w:rsidRPr="00376E08">
        <w:rPr>
          <w:b/>
        </w:rPr>
        <w:t xml:space="preserve">3. </w:t>
      </w:r>
      <w:r w:rsidR="009D1547" w:rsidRPr="009D1547">
        <w:rPr>
          <w:b/>
        </w:rPr>
        <w:t>Информация об участии в соревнованиях межрайонного, регионального и выше уровней в 2017 году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843"/>
        <w:gridCol w:w="1276"/>
        <w:gridCol w:w="992"/>
        <w:gridCol w:w="1276"/>
      </w:tblGrid>
      <w:tr w:rsidR="009D1547" w:rsidRPr="009D1547" w:rsidTr="00F67C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Уровень, </w:t>
            </w:r>
          </w:p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Кол-во </w:t>
            </w:r>
          </w:p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</w:t>
            </w:r>
            <w:r w:rsidRPr="009D1547">
              <w:rPr>
                <w:rFonts w:ascii="Arial" w:hAnsi="Arial" w:cs="Arial"/>
                <w:sz w:val="20"/>
                <w:szCs w:val="20"/>
              </w:rPr>
              <w:t>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</w:tc>
      </w:tr>
      <w:tr w:rsidR="009D1547" w:rsidRPr="009D1547" w:rsidTr="00F67C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Финал регионального Чемпионата школьной баскетбольной лиги «КЭС-БАСКЕТ» 12-15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Региональный</w:t>
            </w:r>
          </w:p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г.Томск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>2 место (12)</w:t>
            </w:r>
          </w:p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>3 место (9)</w:t>
            </w:r>
          </w:p>
        </w:tc>
      </w:tr>
      <w:tr w:rsidR="009D1547" w:rsidRPr="009D1547" w:rsidTr="00F67C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Открытый Чемпионат и Первенство Томской области по плаванию 15-18 февраля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Региональный</w:t>
            </w:r>
          </w:p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г.Томск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Плавание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1547" w:rsidRPr="009D1547" w:rsidTr="00F67C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Открытые региональные соревнования по лёгкой атлетике на призы Главы Асиновского района Ханыгова А.Е. 03-05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Региональный</w:t>
            </w:r>
          </w:p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г.Асино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Лёгкая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>3 место (1)</w:t>
            </w:r>
          </w:p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1547" w:rsidRPr="009D1547" w:rsidTr="00F67C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Открытый междугородний турнир по баскетболу памяти Т.А.Слепцовой в г.Северске 3-5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Межмуниципальный</w:t>
            </w:r>
          </w:p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Северск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547" w:rsidRPr="009D1547" w:rsidTr="00F67C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Открытый турнир по зимнему футболу среди детско-юношеских </w:t>
            </w:r>
            <w:r w:rsidRPr="009D1547">
              <w:rPr>
                <w:rFonts w:ascii="Arial" w:hAnsi="Arial" w:cs="Arial"/>
                <w:sz w:val="20"/>
                <w:szCs w:val="20"/>
              </w:rPr>
              <w:lastRenderedPageBreak/>
              <w:t>команд на призы депутата Законодательной Думы Томской области А.Н.Френовского 12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lastRenderedPageBreak/>
              <w:t>Межмуниципальный</w:t>
            </w:r>
          </w:p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lastRenderedPageBreak/>
              <w:t>г.Колпашево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lastRenderedPageBreak/>
              <w:t>Футбол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547" w:rsidRPr="009D1547" w:rsidTr="00F67C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Региональные соревнования по лёгкой атлетике памяти ЗРФК РФ С.К.Иконникова 1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Региональный</w:t>
            </w:r>
          </w:p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г.Асино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Лёгкая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547" w:rsidRPr="009D1547" w:rsidTr="00F67C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Первенство Томской области по баскетболу среди школьников 27-30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Региональный</w:t>
            </w:r>
          </w:p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г.Томск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547" w:rsidRPr="009D1547" w:rsidTr="00F67C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Региональный этап Всероссийских соревнований по волейболу среди команд общеобразоват. учреждений (в рамках общероссийского проекта «Волейбол в школу!») 06-09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Региональный</w:t>
            </w:r>
          </w:p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г.Асино, с.Первомайс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547" w:rsidRPr="009D1547" w:rsidTr="00F67C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Межмуниципальные соревнования по  футзалу 9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Межмуниципальный</w:t>
            </w:r>
          </w:p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Белый Яр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Футзал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547" w:rsidRPr="009D1547" w:rsidTr="00F67C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Открытый Чемпионат и Первенство Томской области по плаванию 23 апреля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Региональный</w:t>
            </w:r>
          </w:p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г.Томск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Плавание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1547" w:rsidRPr="009D1547" w:rsidTr="00F67C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Областной турнир  по каратэ-до и Кобудо «ОРЕN-Томск-2017» 7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Региональный</w:t>
            </w:r>
          </w:p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г.Томск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Каратэ-до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 xml:space="preserve">1место (1) </w:t>
            </w:r>
          </w:p>
          <w:p w:rsidR="009D1547" w:rsidRPr="009D1547" w:rsidRDefault="009D1547" w:rsidP="005565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>2место (2)</w:t>
            </w:r>
          </w:p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>3место (1)</w:t>
            </w:r>
          </w:p>
        </w:tc>
      </w:tr>
      <w:tr w:rsidR="009D1547" w:rsidRPr="009D1547" w:rsidTr="00F67C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Региональный летний фестиваль ВФСК «Готов к труду и обороне» 6-7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Региональный</w:t>
            </w:r>
          </w:p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г.Северск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Физкультур.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1547" w:rsidRPr="009D1547" w:rsidTr="00F67C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Открытый турнир по футболу памяти М.Миронова 18 июня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Межмуниципальный</w:t>
            </w:r>
          </w:p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г.Колпашево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1547" w:rsidRPr="009D1547" w:rsidTr="00F67C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Окружной этап Всероссийских соревнований по мини-футболу среди команд общеобразоват. учреждений (в рамках общероссийского проекта «Мини-футбол в школу!») 14 октября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Межмуниципальный</w:t>
            </w:r>
          </w:p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с.Первомайское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D1547" w:rsidRPr="009D1547" w:rsidTr="00F67C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Чемпионат Томской области по плаванию 16-18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>Региональный</w:t>
            </w:r>
          </w:p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Г.Томск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Плавание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1547" w:rsidRPr="009D1547" w:rsidTr="00F67C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Региональные соревнования по лёгкой атлетике памяти Васильевой 15-17 декабря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>Региональный</w:t>
            </w:r>
          </w:p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Г.Асино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Лёгкая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>1 место(1)</w:t>
            </w:r>
          </w:p>
        </w:tc>
      </w:tr>
      <w:tr w:rsidR="009D1547" w:rsidRPr="009D1547" w:rsidTr="00F67C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>И Т О Г 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>174</w:t>
            </w:r>
          </w:p>
          <w:p w:rsidR="009D1547" w:rsidRPr="009D1547" w:rsidRDefault="009D1547" w:rsidP="005565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sz w:val="20"/>
                <w:szCs w:val="20"/>
              </w:rPr>
              <w:t>Участн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D1547">
              <w:rPr>
                <w:rFonts w:ascii="Arial" w:hAnsi="Arial" w:cs="Arial"/>
                <w:sz w:val="20"/>
                <w:szCs w:val="20"/>
              </w:rPr>
              <w:t xml:space="preserve"> призовых мест;</w:t>
            </w:r>
          </w:p>
          <w:p w:rsidR="009D1547" w:rsidRPr="009D1547" w:rsidRDefault="009D1547" w:rsidP="005565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1547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9D1547">
              <w:rPr>
                <w:rFonts w:ascii="Arial" w:hAnsi="Arial" w:cs="Arial"/>
                <w:sz w:val="20"/>
                <w:szCs w:val="20"/>
              </w:rPr>
              <w:t xml:space="preserve"> призёров</w:t>
            </w:r>
          </w:p>
        </w:tc>
      </w:tr>
    </w:tbl>
    <w:p w:rsidR="009D1547" w:rsidRDefault="009D1547" w:rsidP="009D1547"/>
    <w:p w:rsidR="00FC2405" w:rsidRPr="00246110" w:rsidRDefault="00FC2405" w:rsidP="00FC2405">
      <w:pPr>
        <w:pStyle w:val="ConsPlusNormal"/>
        <w:jc w:val="both"/>
        <w:rPr>
          <w:b/>
        </w:rPr>
      </w:pPr>
      <w:r w:rsidRPr="00246110">
        <w:rPr>
          <w:b/>
        </w:rPr>
        <w:t>4. Условия осуществления образовательного процесса, в т.ч. материально-техническая база, кадровое, методическое обеспечение образовательного процесса.</w:t>
      </w:r>
    </w:p>
    <w:p w:rsidR="00FC2405" w:rsidRPr="00246110" w:rsidRDefault="00FC2405" w:rsidP="00FC2405">
      <w:pPr>
        <w:pStyle w:val="ConsPlusNormal"/>
        <w:jc w:val="both"/>
        <w:rPr>
          <w:b/>
        </w:rPr>
      </w:pPr>
    </w:p>
    <w:p w:rsidR="00FC2405" w:rsidRDefault="00AE01FF" w:rsidP="00FC2405">
      <w:pPr>
        <w:pStyle w:val="ConsPlusNormal"/>
        <w:jc w:val="both"/>
      </w:pPr>
      <w:r>
        <w:t xml:space="preserve">     </w:t>
      </w:r>
      <w:r w:rsidR="00246110">
        <w:t>По состоянию на 01.01.2018 в оперативном управлении МОАУ ДО ДЮСШ А.Карпова находятся 14 спортивных сооружений: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709"/>
        <w:gridCol w:w="1275"/>
        <w:gridCol w:w="1134"/>
        <w:gridCol w:w="1276"/>
        <w:gridCol w:w="1418"/>
        <w:gridCol w:w="992"/>
      </w:tblGrid>
      <w:tr w:rsidR="00FC2405" w:rsidRPr="00AA252B" w:rsidTr="00556588">
        <w:tc>
          <w:tcPr>
            <w:tcW w:w="426" w:type="dxa"/>
            <w:shd w:val="clear" w:color="auto" w:fill="auto"/>
            <w:vAlign w:val="center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Сооружение (объект)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Год ввода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 xml:space="preserve">Площадь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Техническ. состояние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Пропускн.</w:t>
            </w:r>
            <w:r>
              <w:rPr>
                <w:rFonts w:ascii="Arial" w:hAnsi="Arial" w:cs="Arial"/>
                <w:sz w:val="18"/>
                <w:szCs w:val="18"/>
              </w:rPr>
              <w:t xml:space="preserve"> способ</w:t>
            </w:r>
            <w:r w:rsidRPr="00AA252B">
              <w:rPr>
                <w:rFonts w:ascii="Arial" w:hAnsi="Arial" w:cs="Arial"/>
                <w:sz w:val="18"/>
                <w:szCs w:val="18"/>
              </w:rPr>
              <w:t>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Оснащен-ность   оборудова-нием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Реестр объектов спорта (год вкл.)</w:t>
            </w:r>
          </w:p>
        </w:tc>
      </w:tr>
      <w:tr w:rsidR="00FC2405" w:rsidRPr="00AA252B" w:rsidTr="00556588">
        <w:tc>
          <w:tcPr>
            <w:tcW w:w="42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Спортивный комплекс «Кеть»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 xml:space="preserve"> 823,6 кв.м</w:t>
            </w:r>
          </w:p>
        </w:tc>
        <w:tc>
          <w:tcPr>
            <w:tcW w:w="1134" w:type="dxa"/>
            <w:shd w:val="clear" w:color="auto" w:fill="auto"/>
          </w:tcPr>
          <w:p w:rsidR="00FC2405" w:rsidRDefault="00FC2405" w:rsidP="00556588">
            <w:pPr>
              <w:jc w:val="center"/>
            </w:pPr>
            <w:r w:rsidRPr="006B4AEA">
              <w:rPr>
                <w:rFonts w:ascii="Arial" w:hAnsi="Arial" w:cs="Arial"/>
                <w:sz w:val="18"/>
                <w:szCs w:val="18"/>
              </w:rPr>
              <w:t>Удовлетв.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35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Нормативное</w:t>
            </w: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FC2405" w:rsidRPr="00AA252B" w:rsidTr="00556588">
        <w:tc>
          <w:tcPr>
            <w:tcW w:w="42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Физкультурно-оздорови-тельный комплекс с бассейном «Радуга»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1591,4 кв.м.</w:t>
            </w:r>
          </w:p>
        </w:tc>
        <w:tc>
          <w:tcPr>
            <w:tcW w:w="1134" w:type="dxa"/>
            <w:shd w:val="clear" w:color="auto" w:fill="auto"/>
          </w:tcPr>
          <w:p w:rsidR="00FC2405" w:rsidRDefault="00FC2405" w:rsidP="00556588">
            <w:pPr>
              <w:jc w:val="center"/>
            </w:pPr>
            <w:r w:rsidRPr="006B4AEA">
              <w:rPr>
                <w:rFonts w:ascii="Arial" w:hAnsi="Arial" w:cs="Arial"/>
                <w:sz w:val="18"/>
                <w:szCs w:val="18"/>
              </w:rPr>
              <w:t>Удовлетв.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46 чел/смену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Нормативное</w:t>
            </w: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FC2405" w:rsidRPr="00AA252B" w:rsidTr="00556588">
        <w:tc>
          <w:tcPr>
            <w:tcW w:w="42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Стадион «Юность»: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16478,6 кв.м</w:t>
            </w:r>
          </w:p>
        </w:tc>
        <w:tc>
          <w:tcPr>
            <w:tcW w:w="1134" w:type="dxa"/>
            <w:shd w:val="clear" w:color="auto" w:fill="auto"/>
          </w:tcPr>
          <w:p w:rsidR="00FC2405" w:rsidRDefault="00FC2405" w:rsidP="00556588">
            <w:pPr>
              <w:jc w:val="center"/>
            </w:pPr>
            <w:r w:rsidRPr="006B4AEA">
              <w:rPr>
                <w:rFonts w:ascii="Arial" w:hAnsi="Arial" w:cs="Arial"/>
                <w:sz w:val="18"/>
                <w:szCs w:val="18"/>
              </w:rPr>
              <w:t>Удовлетв.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73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Нормативное</w:t>
            </w: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405" w:rsidRPr="00AA252B" w:rsidTr="00556588">
        <w:tc>
          <w:tcPr>
            <w:tcW w:w="42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Тир в кирпичном исполнении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1993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400 кв.м</w:t>
            </w:r>
          </w:p>
        </w:tc>
        <w:tc>
          <w:tcPr>
            <w:tcW w:w="1134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Удовлетв.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4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Нормативное</w:t>
            </w: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405" w:rsidRPr="00AA252B" w:rsidTr="00556588">
        <w:tc>
          <w:tcPr>
            <w:tcW w:w="42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Баскетбольная/волейбольная площадка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1582 кв.м</w:t>
            </w:r>
          </w:p>
        </w:tc>
        <w:tc>
          <w:tcPr>
            <w:tcW w:w="1134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Реконструкция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79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405" w:rsidRPr="00AA252B" w:rsidTr="00556588">
        <w:tc>
          <w:tcPr>
            <w:tcW w:w="42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Городошная площадка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594 кв.м</w:t>
            </w:r>
          </w:p>
        </w:tc>
        <w:tc>
          <w:tcPr>
            <w:tcW w:w="1134" w:type="dxa"/>
            <w:shd w:val="clear" w:color="auto" w:fill="auto"/>
          </w:tcPr>
          <w:p w:rsidR="00FC2405" w:rsidRDefault="00FC2405" w:rsidP="00556588">
            <w:pPr>
              <w:jc w:val="center"/>
            </w:pPr>
            <w:r w:rsidRPr="00E96C9D">
              <w:rPr>
                <w:rFonts w:ascii="Arial" w:hAnsi="Arial" w:cs="Arial"/>
                <w:sz w:val="18"/>
                <w:szCs w:val="18"/>
              </w:rPr>
              <w:t>Удовлетв.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10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Нормативное</w:t>
            </w: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405" w:rsidRPr="00AA252B" w:rsidTr="00556588">
        <w:tc>
          <w:tcPr>
            <w:tcW w:w="42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Хоккейный корт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1812 кв.м</w:t>
            </w:r>
          </w:p>
        </w:tc>
        <w:tc>
          <w:tcPr>
            <w:tcW w:w="1134" w:type="dxa"/>
            <w:shd w:val="clear" w:color="auto" w:fill="auto"/>
          </w:tcPr>
          <w:p w:rsidR="00FC2405" w:rsidRDefault="00FC2405" w:rsidP="00556588">
            <w:pPr>
              <w:jc w:val="center"/>
            </w:pPr>
            <w:r w:rsidRPr="00E96C9D">
              <w:rPr>
                <w:rFonts w:ascii="Arial" w:hAnsi="Arial" w:cs="Arial"/>
                <w:sz w:val="18"/>
                <w:szCs w:val="18"/>
              </w:rPr>
              <w:t>Удовлетв.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120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405" w:rsidRPr="00AA252B" w:rsidTr="00556588">
        <w:tc>
          <w:tcPr>
            <w:tcW w:w="42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Футбольное поле (малое)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1400 кв.м</w:t>
            </w:r>
          </w:p>
        </w:tc>
        <w:tc>
          <w:tcPr>
            <w:tcW w:w="1134" w:type="dxa"/>
            <w:shd w:val="clear" w:color="auto" w:fill="auto"/>
          </w:tcPr>
          <w:p w:rsidR="00FC2405" w:rsidRDefault="00FC2405" w:rsidP="00556588">
            <w:pPr>
              <w:jc w:val="center"/>
            </w:pPr>
            <w:r w:rsidRPr="00E96C9D">
              <w:rPr>
                <w:rFonts w:ascii="Arial" w:hAnsi="Arial" w:cs="Arial"/>
                <w:sz w:val="18"/>
                <w:szCs w:val="18"/>
              </w:rPr>
              <w:t>Удовлетв.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70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Нормативное</w:t>
            </w: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405" w:rsidRPr="00AA252B" w:rsidTr="00556588">
        <w:tc>
          <w:tcPr>
            <w:tcW w:w="42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Футбольное поле (большое)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7000 кв.м</w:t>
            </w:r>
          </w:p>
        </w:tc>
        <w:tc>
          <w:tcPr>
            <w:tcW w:w="1134" w:type="dxa"/>
            <w:shd w:val="clear" w:color="auto" w:fill="auto"/>
          </w:tcPr>
          <w:p w:rsidR="00FC2405" w:rsidRDefault="00FC2405" w:rsidP="00556588">
            <w:pPr>
              <w:jc w:val="center"/>
            </w:pPr>
            <w:r w:rsidRPr="00E96C9D">
              <w:rPr>
                <w:rFonts w:ascii="Arial" w:hAnsi="Arial" w:cs="Arial"/>
                <w:sz w:val="18"/>
                <w:szCs w:val="18"/>
              </w:rPr>
              <w:t>Удовлетв.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28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Нормативное</w:t>
            </w: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405" w:rsidRPr="00AA252B" w:rsidTr="00556588">
        <w:tc>
          <w:tcPr>
            <w:tcW w:w="42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Спортивное ядро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7246 кв.м</w:t>
            </w:r>
          </w:p>
        </w:tc>
        <w:tc>
          <w:tcPr>
            <w:tcW w:w="1134" w:type="dxa"/>
            <w:shd w:val="clear" w:color="auto" w:fill="auto"/>
          </w:tcPr>
          <w:p w:rsidR="00FC2405" w:rsidRDefault="00FC2405" w:rsidP="00556588">
            <w:pPr>
              <w:jc w:val="center"/>
            </w:pPr>
            <w:r w:rsidRPr="00E96C9D">
              <w:rPr>
                <w:rFonts w:ascii="Arial" w:hAnsi="Arial" w:cs="Arial"/>
                <w:sz w:val="18"/>
                <w:szCs w:val="18"/>
              </w:rPr>
              <w:t>Удовлетв.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53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Нормативное</w:t>
            </w: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405" w:rsidRPr="00AA252B" w:rsidTr="00556588">
        <w:tc>
          <w:tcPr>
            <w:tcW w:w="42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Административное здание ДЮСШ: 2-х этажное в кирпичном исполнении с лыжной базой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603,4 кв.м</w:t>
            </w:r>
          </w:p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C2405" w:rsidRDefault="00FC2405" w:rsidP="00556588">
            <w:pPr>
              <w:jc w:val="center"/>
            </w:pPr>
            <w:r w:rsidRPr="00E96C9D">
              <w:rPr>
                <w:rFonts w:ascii="Arial" w:hAnsi="Arial" w:cs="Arial"/>
                <w:sz w:val="18"/>
                <w:szCs w:val="18"/>
              </w:rPr>
              <w:t>Удовлетв.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25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Нормативное</w:t>
            </w:r>
          </w:p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405" w:rsidRPr="00AA252B" w:rsidTr="00556588">
        <w:tc>
          <w:tcPr>
            <w:tcW w:w="42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Тренажёрный зал ДЮСШ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108 кв.м</w:t>
            </w:r>
          </w:p>
        </w:tc>
        <w:tc>
          <w:tcPr>
            <w:tcW w:w="1134" w:type="dxa"/>
            <w:shd w:val="clear" w:color="auto" w:fill="auto"/>
          </w:tcPr>
          <w:p w:rsidR="00FC2405" w:rsidRDefault="00FC2405" w:rsidP="00556588">
            <w:pPr>
              <w:jc w:val="center"/>
            </w:pPr>
            <w:r w:rsidRPr="00E96C9D">
              <w:rPr>
                <w:rFonts w:ascii="Arial" w:hAnsi="Arial" w:cs="Arial"/>
                <w:sz w:val="18"/>
                <w:szCs w:val="18"/>
              </w:rPr>
              <w:t>Удовлетв.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16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Нормативное</w:t>
            </w: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405" w:rsidRPr="00AA252B" w:rsidTr="00556588">
        <w:tc>
          <w:tcPr>
            <w:tcW w:w="42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Теннисный зал ДЮСШ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132 кв.м</w:t>
            </w:r>
          </w:p>
        </w:tc>
        <w:tc>
          <w:tcPr>
            <w:tcW w:w="1134" w:type="dxa"/>
            <w:shd w:val="clear" w:color="auto" w:fill="auto"/>
          </w:tcPr>
          <w:p w:rsidR="00FC2405" w:rsidRDefault="00FC2405" w:rsidP="00556588">
            <w:pPr>
              <w:jc w:val="center"/>
            </w:pPr>
            <w:r w:rsidRPr="00E96C9D">
              <w:rPr>
                <w:rFonts w:ascii="Arial" w:hAnsi="Arial" w:cs="Arial"/>
                <w:sz w:val="18"/>
                <w:szCs w:val="18"/>
              </w:rPr>
              <w:t>Удовлетв.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13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Нормативное</w:t>
            </w:r>
          </w:p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405" w:rsidRPr="00AA252B" w:rsidTr="00556588">
        <w:tc>
          <w:tcPr>
            <w:tcW w:w="42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Тренажёрный зал бассейна</w:t>
            </w:r>
          </w:p>
        </w:tc>
        <w:tc>
          <w:tcPr>
            <w:tcW w:w="709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275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115 кв.м</w:t>
            </w:r>
          </w:p>
        </w:tc>
        <w:tc>
          <w:tcPr>
            <w:tcW w:w="1134" w:type="dxa"/>
            <w:shd w:val="clear" w:color="auto" w:fill="auto"/>
          </w:tcPr>
          <w:p w:rsidR="00FC2405" w:rsidRDefault="00FC2405" w:rsidP="00556588">
            <w:pPr>
              <w:jc w:val="center"/>
            </w:pPr>
            <w:r w:rsidRPr="00E96C9D">
              <w:rPr>
                <w:rFonts w:ascii="Arial" w:hAnsi="Arial" w:cs="Arial"/>
                <w:sz w:val="18"/>
                <w:szCs w:val="18"/>
              </w:rPr>
              <w:t>Удовлетв.</w:t>
            </w:r>
          </w:p>
        </w:tc>
        <w:tc>
          <w:tcPr>
            <w:tcW w:w="1276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9 чел.</w:t>
            </w:r>
          </w:p>
        </w:tc>
        <w:tc>
          <w:tcPr>
            <w:tcW w:w="1418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A252B">
              <w:rPr>
                <w:rFonts w:ascii="Arial" w:hAnsi="Arial" w:cs="Arial"/>
                <w:sz w:val="18"/>
                <w:szCs w:val="18"/>
              </w:rPr>
              <w:t>Нормативное</w:t>
            </w:r>
          </w:p>
        </w:tc>
        <w:tc>
          <w:tcPr>
            <w:tcW w:w="992" w:type="dxa"/>
            <w:shd w:val="clear" w:color="auto" w:fill="auto"/>
          </w:tcPr>
          <w:p w:rsidR="00FC2405" w:rsidRPr="00AA252B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2405" w:rsidRPr="00AA252B" w:rsidRDefault="00FC2405" w:rsidP="00FC2405">
      <w:pPr>
        <w:jc w:val="center"/>
        <w:rPr>
          <w:rFonts w:ascii="Arial" w:hAnsi="Arial" w:cs="Arial"/>
          <w:sz w:val="18"/>
          <w:szCs w:val="18"/>
        </w:rPr>
      </w:pPr>
    </w:p>
    <w:p w:rsidR="00FC2405" w:rsidRPr="00246110" w:rsidRDefault="00246110" w:rsidP="00246110">
      <w:pPr>
        <w:jc w:val="both"/>
        <w:rPr>
          <w:rFonts w:ascii="Arial" w:hAnsi="Arial" w:cs="Arial"/>
          <w:sz w:val="20"/>
          <w:szCs w:val="20"/>
        </w:rPr>
      </w:pPr>
      <w:r w:rsidRPr="00246110">
        <w:rPr>
          <w:rFonts w:ascii="Arial" w:hAnsi="Arial" w:cs="Arial"/>
          <w:sz w:val="20"/>
          <w:szCs w:val="20"/>
        </w:rPr>
        <w:t xml:space="preserve">В декабре 2017 года заключены договоры безвозмездного пользования с образовательными учреждениями, где осуществляется образовательный процесс </w:t>
      </w:r>
      <w:r>
        <w:rPr>
          <w:rFonts w:ascii="Arial" w:hAnsi="Arial" w:cs="Arial"/>
          <w:sz w:val="20"/>
          <w:szCs w:val="20"/>
        </w:rPr>
        <w:t>МОАУ ДО ДЮСШ А.Карпова:</w:t>
      </w:r>
      <w:r w:rsidRPr="00246110">
        <w:rPr>
          <w:rFonts w:ascii="Arial" w:hAnsi="Arial" w:cs="Arial"/>
          <w:sz w:val="20"/>
          <w:szCs w:val="20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3260"/>
        <w:gridCol w:w="2410"/>
      </w:tblGrid>
      <w:tr w:rsidR="00FC2405" w:rsidRPr="00AA252B" w:rsidTr="00556588">
        <w:tc>
          <w:tcPr>
            <w:tcW w:w="426" w:type="dxa"/>
            <w:shd w:val="clear" w:color="auto" w:fill="auto"/>
          </w:tcPr>
          <w:p w:rsidR="00FC2405" w:rsidRPr="00037531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FC2405" w:rsidRPr="00037531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3260" w:type="dxa"/>
            <w:shd w:val="clear" w:color="auto" w:fill="auto"/>
          </w:tcPr>
          <w:p w:rsidR="00FC2405" w:rsidRPr="00037531" w:rsidRDefault="00FC2405" w:rsidP="00556588">
            <w:pPr>
              <w:tabs>
                <w:tab w:val="left" w:pos="9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ab/>
              <w:t>Адрес</w:t>
            </w:r>
          </w:p>
        </w:tc>
        <w:tc>
          <w:tcPr>
            <w:tcW w:w="2410" w:type="dxa"/>
            <w:shd w:val="clear" w:color="auto" w:fill="auto"/>
          </w:tcPr>
          <w:p w:rsidR="00FC2405" w:rsidRPr="00037531" w:rsidRDefault="00FC2405" w:rsidP="00556588">
            <w:pPr>
              <w:tabs>
                <w:tab w:val="left" w:pos="92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Площадь (с/з)</w:t>
            </w:r>
          </w:p>
        </w:tc>
      </w:tr>
      <w:tr w:rsidR="00FC2405" w:rsidRPr="00AA252B" w:rsidTr="00556588">
        <w:tc>
          <w:tcPr>
            <w:tcW w:w="426" w:type="dxa"/>
            <w:shd w:val="clear" w:color="auto" w:fill="auto"/>
          </w:tcPr>
          <w:p w:rsidR="00FC2405" w:rsidRPr="00037531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C2405" w:rsidRPr="00037531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МБОУ «Белоярская СОШ №1»</w:t>
            </w:r>
          </w:p>
        </w:tc>
        <w:tc>
          <w:tcPr>
            <w:tcW w:w="3260" w:type="dxa"/>
            <w:shd w:val="clear" w:color="auto" w:fill="auto"/>
          </w:tcPr>
          <w:p w:rsidR="00FC2405" w:rsidRPr="00037531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п. Белый Яр,</w:t>
            </w:r>
          </w:p>
          <w:p w:rsidR="00FC2405" w:rsidRPr="00037531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ул. Чкалова, № 8</w:t>
            </w:r>
          </w:p>
        </w:tc>
        <w:tc>
          <w:tcPr>
            <w:tcW w:w="2410" w:type="dxa"/>
            <w:shd w:val="clear" w:color="auto" w:fill="auto"/>
          </w:tcPr>
          <w:p w:rsidR="00FC2405" w:rsidRPr="00037531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277,7 кв.м</w:t>
            </w:r>
          </w:p>
        </w:tc>
      </w:tr>
      <w:tr w:rsidR="00FC2405" w:rsidRPr="00AA252B" w:rsidTr="00556588">
        <w:tc>
          <w:tcPr>
            <w:tcW w:w="426" w:type="dxa"/>
            <w:shd w:val="clear" w:color="auto" w:fill="auto"/>
          </w:tcPr>
          <w:p w:rsidR="00FC2405" w:rsidRPr="00037531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C2405" w:rsidRPr="00037531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МБОУ «Степановская средняя общеобразовательная  школа»</w:t>
            </w:r>
          </w:p>
        </w:tc>
        <w:tc>
          <w:tcPr>
            <w:tcW w:w="3260" w:type="dxa"/>
            <w:shd w:val="clear" w:color="auto" w:fill="auto"/>
          </w:tcPr>
          <w:p w:rsidR="00FC2405" w:rsidRPr="00037531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п. Степановка,</w:t>
            </w:r>
          </w:p>
          <w:p w:rsidR="00FC2405" w:rsidRPr="00037531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пер. Аптечный № 5</w:t>
            </w:r>
          </w:p>
        </w:tc>
        <w:tc>
          <w:tcPr>
            <w:tcW w:w="2410" w:type="dxa"/>
            <w:shd w:val="clear" w:color="auto" w:fill="auto"/>
          </w:tcPr>
          <w:p w:rsidR="00FC2405" w:rsidRPr="00037531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190 кв.м</w:t>
            </w:r>
          </w:p>
        </w:tc>
      </w:tr>
      <w:tr w:rsidR="00FC2405" w:rsidRPr="00AA252B" w:rsidTr="00556588">
        <w:tc>
          <w:tcPr>
            <w:tcW w:w="426" w:type="dxa"/>
            <w:shd w:val="clear" w:color="auto" w:fill="auto"/>
          </w:tcPr>
          <w:p w:rsidR="00FC2405" w:rsidRPr="00037531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C2405" w:rsidRPr="00037531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МБОУ «Клюквинская средняя общеобразовательная школа-интернат»</w:t>
            </w:r>
          </w:p>
        </w:tc>
        <w:tc>
          <w:tcPr>
            <w:tcW w:w="3260" w:type="dxa"/>
            <w:shd w:val="clear" w:color="auto" w:fill="auto"/>
          </w:tcPr>
          <w:p w:rsidR="00FC2405" w:rsidRPr="00037531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п. Клюквинка,</w:t>
            </w:r>
          </w:p>
          <w:p w:rsidR="00FC2405" w:rsidRPr="00037531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ул. Центральная № 4  стр.1</w:t>
            </w:r>
          </w:p>
        </w:tc>
        <w:tc>
          <w:tcPr>
            <w:tcW w:w="2410" w:type="dxa"/>
            <w:shd w:val="clear" w:color="auto" w:fill="auto"/>
          </w:tcPr>
          <w:p w:rsidR="00FC2405" w:rsidRPr="00037531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242,5  кв.м</w:t>
            </w:r>
          </w:p>
        </w:tc>
      </w:tr>
      <w:tr w:rsidR="00FC2405" w:rsidRPr="00AA252B" w:rsidTr="00556588">
        <w:tc>
          <w:tcPr>
            <w:tcW w:w="426" w:type="dxa"/>
            <w:shd w:val="clear" w:color="auto" w:fill="auto"/>
          </w:tcPr>
          <w:p w:rsidR="00FC2405" w:rsidRPr="00037531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C2405" w:rsidRPr="00037531" w:rsidRDefault="00FC2405" w:rsidP="0055658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МБОУ «Сайгинская средняя общеобразовательная школа»</w:t>
            </w:r>
          </w:p>
        </w:tc>
        <w:tc>
          <w:tcPr>
            <w:tcW w:w="3260" w:type="dxa"/>
            <w:shd w:val="clear" w:color="auto" w:fill="auto"/>
          </w:tcPr>
          <w:p w:rsidR="00FC2405" w:rsidRPr="00037531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п. Сайга,</w:t>
            </w:r>
          </w:p>
          <w:p w:rsidR="00FC2405" w:rsidRPr="00037531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ул. Молодогвардейская № 3</w:t>
            </w:r>
          </w:p>
        </w:tc>
        <w:tc>
          <w:tcPr>
            <w:tcW w:w="2410" w:type="dxa"/>
            <w:shd w:val="clear" w:color="auto" w:fill="auto"/>
          </w:tcPr>
          <w:p w:rsidR="00FC2405" w:rsidRPr="00037531" w:rsidRDefault="00FC2405" w:rsidP="0055658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531">
              <w:rPr>
                <w:rFonts w:ascii="Arial" w:hAnsi="Arial" w:cs="Arial"/>
                <w:sz w:val="20"/>
                <w:szCs w:val="20"/>
              </w:rPr>
              <w:t>279,4кв.м</w:t>
            </w:r>
          </w:p>
        </w:tc>
      </w:tr>
    </w:tbl>
    <w:p w:rsidR="00F810C1" w:rsidRDefault="00F810C1" w:rsidP="00AE01FF">
      <w:pPr>
        <w:pStyle w:val="ConsPlusNormal"/>
        <w:ind w:firstLine="540"/>
        <w:jc w:val="both"/>
        <w:rPr>
          <w:rFonts w:eastAsia="Calibri"/>
        </w:rPr>
      </w:pPr>
    </w:p>
    <w:p w:rsidR="00A36F56" w:rsidRPr="00AE01FF" w:rsidRDefault="00A36F56" w:rsidP="00AE01FF">
      <w:pPr>
        <w:pStyle w:val="ConsPlusNormal"/>
        <w:ind w:firstLine="540"/>
        <w:jc w:val="both"/>
        <w:rPr>
          <w:rFonts w:eastAsia="Calibri"/>
        </w:rPr>
      </w:pPr>
      <w:r w:rsidRPr="00AE01FF">
        <w:rPr>
          <w:rFonts w:eastAsia="Calibri"/>
        </w:rPr>
        <w:t>В 2017 году н</w:t>
      </w:r>
      <w:r w:rsidR="00FC2405" w:rsidRPr="00AE01FF">
        <w:rPr>
          <w:rFonts w:eastAsia="Calibri"/>
        </w:rPr>
        <w:t xml:space="preserve">а закупку спортивного оборудования, инвентаря, экипировку из </w:t>
      </w:r>
      <w:r w:rsidRPr="00AE01FF">
        <w:rPr>
          <w:rFonts w:eastAsia="Calibri"/>
        </w:rPr>
        <w:t>разных источников направлено 717,6 тыс.руб., в т.ч:</w:t>
      </w:r>
    </w:p>
    <w:p w:rsidR="00FC2405" w:rsidRPr="00AE01FF" w:rsidRDefault="00A36F56" w:rsidP="00AE01FF">
      <w:pPr>
        <w:pStyle w:val="ConsPlusNormal"/>
        <w:ind w:firstLine="540"/>
        <w:jc w:val="both"/>
        <w:rPr>
          <w:rFonts w:eastAsia="Calibri"/>
        </w:rPr>
      </w:pPr>
      <w:r w:rsidRPr="00AE01FF">
        <w:rPr>
          <w:rFonts w:eastAsia="Calibri"/>
        </w:rPr>
        <w:t xml:space="preserve">из </w:t>
      </w:r>
      <w:r w:rsidR="00FC2405" w:rsidRPr="00AE01FF">
        <w:rPr>
          <w:rFonts w:eastAsia="Calibri"/>
        </w:rPr>
        <w:t xml:space="preserve">бюджета Томской области </w:t>
      </w:r>
      <w:r w:rsidRPr="00AE01FF">
        <w:rPr>
          <w:rFonts w:eastAsia="Calibri"/>
        </w:rPr>
        <w:t xml:space="preserve">- </w:t>
      </w:r>
      <w:r w:rsidR="00FC2405" w:rsidRPr="00AE01FF">
        <w:rPr>
          <w:rFonts w:eastAsia="Calibri"/>
        </w:rPr>
        <w:t>295,5 тыс.руб.</w:t>
      </w:r>
      <w:r w:rsidRPr="00AE01FF">
        <w:rPr>
          <w:rFonts w:eastAsia="Calibri"/>
        </w:rPr>
        <w:t>(ц</w:t>
      </w:r>
      <w:r w:rsidR="00FC2405" w:rsidRPr="00AE01FF">
        <w:rPr>
          <w:rFonts w:eastAsia="Calibri"/>
        </w:rPr>
        <w:t>елевая субсидии на приобретение спортивного инвентаря и оборудования для муниципальных организаций, осуществляющих спортивную подготовку и находящихся в ведении органов управления в сфере физической культуры и спорта муниципальных образований Томской области составила 173,5 тыс.руб.;</w:t>
      </w:r>
      <w:r w:rsidRPr="00AE01FF">
        <w:rPr>
          <w:rFonts w:eastAsia="Calibri"/>
        </w:rPr>
        <w:t xml:space="preserve"> с</w:t>
      </w:r>
      <w:r w:rsidR="00FC2405" w:rsidRPr="00AE01FF">
        <w:rPr>
          <w:rFonts w:eastAsia="Calibri"/>
        </w:rPr>
        <w:t>редства из резервного фонда Администрации Томской области (фонд депутата Законодательной Думы), направленные на приобретение тренажёров составили – 122,0 тыс.руб.</w:t>
      </w:r>
      <w:r w:rsidRPr="00AE01FF">
        <w:rPr>
          <w:rFonts w:eastAsia="Calibri"/>
        </w:rPr>
        <w:t>);</w:t>
      </w:r>
    </w:p>
    <w:p w:rsidR="00A36F56" w:rsidRPr="00AE01FF" w:rsidRDefault="00A36F56" w:rsidP="00AE01FF">
      <w:pPr>
        <w:pStyle w:val="ConsPlusNormal"/>
        <w:ind w:firstLine="540"/>
        <w:jc w:val="both"/>
        <w:rPr>
          <w:rFonts w:eastAsia="Calibri"/>
        </w:rPr>
      </w:pPr>
      <w:r w:rsidRPr="00AE01FF">
        <w:rPr>
          <w:rFonts w:eastAsia="Calibri"/>
        </w:rPr>
        <w:lastRenderedPageBreak/>
        <w:t>из местного бюджета – 197,1 тыс.руб.;</w:t>
      </w:r>
    </w:p>
    <w:p w:rsidR="00A36F56" w:rsidRDefault="00A36F56" w:rsidP="00AE01FF">
      <w:pPr>
        <w:pStyle w:val="ConsPlusNormal"/>
        <w:ind w:firstLine="540"/>
        <w:jc w:val="both"/>
        <w:rPr>
          <w:rFonts w:eastAsia="Calibri"/>
        </w:rPr>
      </w:pPr>
      <w:r w:rsidRPr="00AE01FF">
        <w:rPr>
          <w:rFonts w:eastAsia="Calibri"/>
        </w:rPr>
        <w:t>за счёт внебюджетных источников – 225,0 тыс.руб.</w:t>
      </w:r>
    </w:p>
    <w:p w:rsidR="00F810C1" w:rsidRPr="00AE01FF" w:rsidRDefault="00F810C1" w:rsidP="00AE01FF">
      <w:pPr>
        <w:pStyle w:val="ConsPlusNormal"/>
        <w:ind w:firstLine="540"/>
        <w:jc w:val="both"/>
        <w:rPr>
          <w:rFonts w:eastAsia="Calibri"/>
        </w:rPr>
      </w:pPr>
    </w:p>
    <w:p w:rsidR="00A36F56" w:rsidRDefault="00AE01FF" w:rsidP="00F9122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36F56">
        <w:rPr>
          <w:rFonts w:ascii="Arial" w:hAnsi="Arial" w:cs="Arial"/>
          <w:sz w:val="20"/>
          <w:szCs w:val="20"/>
        </w:rPr>
        <w:t>Кадровый педагогический состав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1560"/>
        <w:gridCol w:w="1275"/>
        <w:gridCol w:w="993"/>
        <w:gridCol w:w="1099"/>
      </w:tblGrid>
      <w:tr w:rsidR="00FA7069" w:rsidTr="002C0DC6">
        <w:tc>
          <w:tcPr>
            <w:tcW w:w="534" w:type="dxa"/>
          </w:tcPr>
          <w:p w:rsidR="000C7C2F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0C7C2F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0C7C2F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</w:tcPr>
          <w:p w:rsidR="000C7C2F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</w:tcPr>
          <w:p w:rsidR="000C7C2F" w:rsidRPr="002C0DC6" w:rsidRDefault="00FA7069" w:rsidP="00FA7069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Год повышения квалификации</w:t>
            </w:r>
          </w:p>
        </w:tc>
        <w:tc>
          <w:tcPr>
            <w:tcW w:w="993" w:type="dxa"/>
          </w:tcPr>
          <w:p w:rsidR="000C7C2F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Общий стаж работы</w:t>
            </w:r>
          </w:p>
        </w:tc>
        <w:tc>
          <w:tcPr>
            <w:tcW w:w="1099" w:type="dxa"/>
          </w:tcPr>
          <w:p w:rsidR="000C7C2F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Педагогический стаж</w:t>
            </w:r>
          </w:p>
        </w:tc>
      </w:tr>
      <w:tr w:rsidR="00FA7069" w:rsidTr="002C0DC6">
        <w:tc>
          <w:tcPr>
            <w:tcW w:w="534" w:type="dxa"/>
          </w:tcPr>
          <w:p w:rsidR="000C7C2F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 xml:space="preserve">Морозов </w:t>
            </w:r>
          </w:p>
          <w:p w:rsidR="000C7C2F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Андрей Иванович</w:t>
            </w:r>
          </w:p>
        </w:tc>
        <w:tc>
          <w:tcPr>
            <w:tcW w:w="1701" w:type="dxa"/>
          </w:tcPr>
          <w:p w:rsidR="000C7C2F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1560" w:type="dxa"/>
          </w:tcPr>
          <w:p w:rsidR="000C7C2F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0C7C2F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0C7C2F" w:rsidRPr="002C0DC6" w:rsidRDefault="00A82B8C" w:rsidP="00A82B8C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31</w:t>
            </w:r>
            <w:r w:rsidR="00FA7069" w:rsidRPr="002C0DC6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099" w:type="dxa"/>
          </w:tcPr>
          <w:p w:rsidR="000C7C2F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22 года</w:t>
            </w:r>
          </w:p>
        </w:tc>
      </w:tr>
      <w:tr w:rsidR="00FA7069" w:rsidTr="002C0DC6">
        <w:tc>
          <w:tcPr>
            <w:tcW w:w="534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 xml:space="preserve">Сиденко </w:t>
            </w:r>
          </w:p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Елена дмитриевна</w:t>
            </w:r>
          </w:p>
        </w:tc>
        <w:tc>
          <w:tcPr>
            <w:tcW w:w="1701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Заместитель директора</w:t>
            </w:r>
          </w:p>
        </w:tc>
        <w:tc>
          <w:tcPr>
            <w:tcW w:w="1560" w:type="dxa"/>
          </w:tcPr>
          <w:p w:rsidR="00FA7069" w:rsidRPr="002C0DC6" w:rsidRDefault="00FA7069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29 лет</w:t>
            </w:r>
          </w:p>
        </w:tc>
        <w:tc>
          <w:tcPr>
            <w:tcW w:w="1099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</w:tr>
      <w:tr w:rsidR="00FA7069" w:rsidTr="002C0DC6">
        <w:tc>
          <w:tcPr>
            <w:tcW w:w="534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 xml:space="preserve">Грибченко </w:t>
            </w:r>
          </w:p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Виктор Сергеевич</w:t>
            </w:r>
          </w:p>
        </w:tc>
        <w:tc>
          <w:tcPr>
            <w:tcW w:w="1701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FA7069" w:rsidRPr="002C0DC6" w:rsidRDefault="00FA7069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A7069" w:rsidRPr="002C0DC6" w:rsidRDefault="00FA7069" w:rsidP="00556588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  <w:tc>
          <w:tcPr>
            <w:tcW w:w="1099" w:type="dxa"/>
          </w:tcPr>
          <w:p w:rsidR="00FA7069" w:rsidRPr="002C0DC6" w:rsidRDefault="00FA7069" w:rsidP="00556588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</w:tr>
      <w:tr w:rsidR="00FA7069" w:rsidTr="002C0DC6">
        <w:tc>
          <w:tcPr>
            <w:tcW w:w="534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FA7069" w:rsidRPr="002C0DC6" w:rsidRDefault="00FA7069" w:rsidP="00FA7069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Дробышенко Марина Александровна</w:t>
            </w:r>
          </w:p>
        </w:tc>
        <w:tc>
          <w:tcPr>
            <w:tcW w:w="1701" w:type="dxa"/>
          </w:tcPr>
          <w:p w:rsidR="00FA7069" w:rsidRPr="002C0DC6" w:rsidRDefault="00FA7069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FA7069" w:rsidRPr="002C0DC6" w:rsidRDefault="00FA7069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21 год</w:t>
            </w:r>
          </w:p>
        </w:tc>
        <w:tc>
          <w:tcPr>
            <w:tcW w:w="1099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</w:tr>
      <w:tr w:rsidR="00FA7069" w:rsidTr="002C0DC6">
        <w:tc>
          <w:tcPr>
            <w:tcW w:w="534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A7069" w:rsidRPr="002C0DC6" w:rsidRDefault="00FA7069" w:rsidP="00FA7069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Комков Анатолий васильевич</w:t>
            </w:r>
          </w:p>
        </w:tc>
        <w:tc>
          <w:tcPr>
            <w:tcW w:w="1701" w:type="dxa"/>
          </w:tcPr>
          <w:p w:rsidR="00FA7069" w:rsidRPr="002C0DC6" w:rsidRDefault="00FA7069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FA7069" w:rsidRPr="002C0DC6" w:rsidRDefault="00FA7069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28 лет</w:t>
            </w:r>
          </w:p>
        </w:tc>
        <w:tc>
          <w:tcPr>
            <w:tcW w:w="1099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</w:tr>
      <w:tr w:rsidR="00FA7069" w:rsidTr="002C0DC6">
        <w:tc>
          <w:tcPr>
            <w:tcW w:w="534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 xml:space="preserve">Морозова </w:t>
            </w:r>
          </w:p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Лилия Владимировна</w:t>
            </w:r>
          </w:p>
        </w:tc>
        <w:tc>
          <w:tcPr>
            <w:tcW w:w="1701" w:type="dxa"/>
          </w:tcPr>
          <w:p w:rsidR="00FA7069" w:rsidRPr="002C0DC6" w:rsidRDefault="00FA7069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FA7069" w:rsidRPr="002C0DC6" w:rsidRDefault="00FA7069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30 лет</w:t>
            </w:r>
          </w:p>
        </w:tc>
        <w:tc>
          <w:tcPr>
            <w:tcW w:w="1099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30 лет</w:t>
            </w:r>
          </w:p>
        </w:tc>
      </w:tr>
      <w:tr w:rsidR="00FA7069" w:rsidTr="002C0DC6">
        <w:tc>
          <w:tcPr>
            <w:tcW w:w="534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 xml:space="preserve">Нечунаев </w:t>
            </w:r>
          </w:p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Леонид Алексеевич</w:t>
            </w:r>
          </w:p>
        </w:tc>
        <w:tc>
          <w:tcPr>
            <w:tcW w:w="1701" w:type="dxa"/>
          </w:tcPr>
          <w:p w:rsidR="00FA7069" w:rsidRPr="002C0DC6" w:rsidRDefault="00FA7069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Среднее специальное</w:t>
            </w:r>
          </w:p>
        </w:tc>
        <w:tc>
          <w:tcPr>
            <w:tcW w:w="1275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37 лет</w:t>
            </w:r>
          </w:p>
        </w:tc>
        <w:tc>
          <w:tcPr>
            <w:tcW w:w="1099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18 лет</w:t>
            </w:r>
          </w:p>
        </w:tc>
      </w:tr>
      <w:tr w:rsidR="00FA7069" w:rsidTr="002C0DC6">
        <w:tc>
          <w:tcPr>
            <w:tcW w:w="534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 xml:space="preserve">Попков </w:t>
            </w:r>
          </w:p>
          <w:p w:rsidR="00FA7069" w:rsidRPr="002C0DC6" w:rsidRDefault="00FA7069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Антон Фёдорович</w:t>
            </w:r>
          </w:p>
        </w:tc>
        <w:tc>
          <w:tcPr>
            <w:tcW w:w="1701" w:type="dxa"/>
          </w:tcPr>
          <w:p w:rsidR="00FA7069" w:rsidRPr="002C0DC6" w:rsidRDefault="00FA7069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75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1099" w:type="dxa"/>
          </w:tcPr>
          <w:p w:rsidR="00FA7069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</w:tr>
      <w:tr w:rsidR="00A82B8C" w:rsidTr="002C0DC6">
        <w:tc>
          <w:tcPr>
            <w:tcW w:w="534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Посаженников</w:t>
            </w:r>
          </w:p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Александр Владимирович</w:t>
            </w:r>
          </w:p>
        </w:tc>
        <w:tc>
          <w:tcPr>
            <w:tcW w:w="1701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24 года</w:t>
            </w:r>
          </w:p>
        </w:tc>
        <w:tc>
          <w:tcPr>
            <w:tcW w:w="1099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23 года</w:t>
            </w:r>
          </w:p>
        </w:tc>
      </w:tr>
      <w:tr w:rsidR="00A82B8C" w:rsidTr="002C0DC6">
        <w:tc>
          <w:tcPr>
            <w:tcW w:w="534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Рогожников</w:t>
            </w:r>
          </w:p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Сергей Петрович</w:t>
            </w:r>
          </w:p>
        </w:tc>
        <w:tc>
          <w:tcPr>
            <w:tcW w:w="1701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33 года</w:t>
            </w:r>
          </w:p>
        </w:tc>
        <w:tc>
          <w:tcPr>
            <w:tcW w:w="1099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28 лет</w:t>
            </w:r>
          </w:p>
        </w:tc>
      </w:tr>
      <w:tr w:rsidR="00A82B8C" w:rsidTr="002C0DC6">
        <w:tc>
          <w:tcPr>
            <w:tcW w:w="534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 xml:space="preserve">Родиков </w:t>
            </w:r>
          </w:p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Александр Юрьевич</w:t>
            </w:r>
          </w:p>
        </w:tc>
        <w:tc>
          <w:tcPr>
            <w:tcW w:w="1701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24 года</w:t>
            </w:r>
          </w:p>
        </w:tc>
        <w:tc>
          <w:tcPr>
            <w:tcW w:w="1099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24 года</w:t>
            </w:r>
          </w:p>
        </w:tc>
      </w:tr>
      <w:tr w:rsidR="00A82B8C" w:rsidTr="002C0DC6">
        <w:tc>
          <w:tcPr>
            <w:tcW w:w="534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 xml:space="preserve">Ситникова </w:t>
            </w:r>
          </w:p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Любовь Михайловна</w:t>
            </w:r>
          </w:p>
        </w:tc>
        <w:tc>
          <w:tcPr>
            <w:tcW w:w="1701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1099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</w:tr>
      <w:tr w:rsidR="00A82B8C" w:rsidTr="002C0DC6">
        <w:tc>
          <w:tcPr>
            <w:tcW w:w="534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Ходова Евгения Александровна</w:t>
            </w:r>
          </w:p>
        </w:tc>
        <w:tc>
          <w:tcPr>
            <w:tcW w:w="1701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1099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</w:tr>
      <w:tr w:rsidR="00A82B8C" w:rsidTr="002C0DC6">
        <w:tc>
          <w:tcPr>
            <w:tcW w:w="534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Черепанов</w:t>
            </w:r>
          </w:p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Андрей Сергеевич</w:t>
            </w:r>
          </w:p>
        </w:tc>
        <w:tc>
          <w:tcPr>
            <w:tcW w:w="1701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21 год</w:t>
            </w:r>
          </w:p>
        </w:tc>
        <w:tc>
          <w:tcPr>
            <w:tcW w:w="1099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</w:tr>
      <w:tr w:rsidR="00A82B8C" w:rsidTr="002C0DC6">
        <w:tc>
          <w:tcPr>
            <w:tcW w:w="534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Чумаченко Константин Александрович</w:t>
            </w:r>
          </w:p>
        </w:tc>
        <w:tc>
          <w:tcPr>
            <w:tcW w:w="1701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Тренер-преподаватель</w:t>
            </w:r>
          </w:p>
        </w:tc>
        <w:tc>
          <w:tcPr>
            <w:tcW w:w="1560" w:type="dxa"/>
          </w:tcPr>
          <w:p w:rsidR="00A82B8C" w:rsidRPr="002C0DC6" w:rsidRDefault="00A82B8C">
            <w:pPr>
              <w:rPr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275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1099" w:type="dxa"/>
          </w:tcPr>
          <w:p w:rsidR="00A82B8C" w:rsidRPr="002C0DC6" w:rsidRDefault="00A82B8C" w:rsidP="00A36F56">
            <w:pPr>
              <w:rPr>
                <w:rFonts w:ascii="Arial" w:hAnsi="Arial" w:cs="Arial"/>
                <w:sz w:val="20"/>
                <w:szCs w:val="20"/>
              </w:rPr>
            </w:pPr>
            <w:r w:rsidRPr="002C0DC6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</w:tr>
    </w:tbl>
    <w:p w:rsidR="00A36F56" w:rsidRDefault="00F91223" w:rsidP="004B16C5">
      <w:pPr>
        <w:jc w:val="both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B16C5" w:rsidRPr="004B16C5">
        <w:rPr>
          <w:rFonts w:ascii="Arial" w:hAnsi="Arial" w:cs="Arial"/>
          <w:sz w:val="20"/>
          <w:szCs w:val="20"/>
        </w:rPr>
        <w:t>Тренерский состав с</w:t>
      </w:r>
      <w:r w:rsidR="004B16C5" w:rsidRPr="004B16C5">
        <w:rPr>
          <w:rFonts w:ascii="Arial" w:hAnsi="Arial" w:cs="Arial"/>
          <w:sz w:val="20"/>
          <w:szCs w:val="20"/>
        </w:rPr>
        <w:t>табилен</w:t>
      </w:r>
      <w:r w:rsidR="004B16C5" w:rsidRPr="004B16C5">
        <w:rPr>
          <w:rFonts w:ascii="Arial" w:hAnsi="Arial" w:cs="Arial"/>
          <w:sz w:val="20"/>
          <w:szCs w:val="20"/>
        </w:rPr>
        <w:t xml:space="preserve"> – 10 штатных тренеров-преподавателей и 3 тренера-преподавателя, работающих по совместительству</w:t>
      </w:r>
      <w:r w:rsidR="004B16C5" w:rsidRPr="004B16C5">
        <w:rPr>
          <w:rFonts w:ascii="Arial" w:hAnsi="Arial" w:cs="Arial"/>
          <w:sz w:val="20"/>
          <w:szCs w:val="20"/>
        </w:rPr>
        <w:t>.  В 2014 - 2016 годах на работу приняты 3 тренера-преподавателя. В 2017 году указанные тренеры-преподаватели приобрели собственное жильё в р.п.Белый Яр.  В настоящее время вакантной остаётся ставка тренера-преподавателя по лыжным гонкам</w:t>
      </w:r>
      <w:r w:rsidR="004B16C5" w:rsidRPr="00C5151D">
        <w:rPr>
          <w:sz w:val="24"/>
          <w:szCs w:val="24"/>
        </w:rPr>
        <w:t>.</w:t>
      </w:r>
    </w:p>
    <w:p w:rsidR="004B16C5" w:rsidRDefault="004B16C5" w:rsidP="004B16C5">
      <w:pPr>
        <w:jc w:val="both"/>
        <w:rPr>
          <w:rFonts w:ascii="Arial" w:hAnsi="Arial" w:cs="Arial"/>
          <w:sz w:val="20"/>
          <w:szCs w:val="20"/>
        </w:rPr>
      </w:pPr>
      <w:r w:rsidRPr="004B16C5">
        <w:rPr>
          <w:rFonts w:ascii="Arial" w:hAnsi="Arial" w:cs="Arial"/>
          <w:sz w:val="20"/>
          <w:szCs w:val="20"/>
        </w:rPr>
        <w:t xml:space="preserve">10 </w:t>
      </w:r>
      <w:r w:rsidRPr="004B16C5">
        <w:rPr>
          <w:rFonts w:ascii="Arial" w:hAnsi="Arial" w:cs="Arial"/>
          <w:sz w:val="20"/>
          <w:szCs w:val="20"/>
        </w:rPr>
        <w:t>штатных тренеров-преподавателей</w:t>
      </w:r>
      <w:r w:rsidRPr="004B16C5">
        <w:rPr>
          <w:rFonts w:ascii="Arial" w:hAnsi="Arial" w:cs="Arial"/>
          <w:sz w:val="20"/>
          <w:szCs w:val="20"/>
        </w:rPr>
        <w:t xml:space="preserve"> аттестованы на соответствие занимаемой должности</w:t>
      </w:r>
      <w:r>
        <w:rPr>
          <w:rFonts w:ascii="Arial" w:hAnsi="Arial" w:cs="Arial"/>
          <w:sz w:val="20"/>
          <w:szCs w:val="20"/>
        </w:rPr>
        <w:t>. Тренеров-преподавателей, имеющих к</w:t>
      </w:r>
      <w:r w:rsidRPr="004B16C5">
        <w:rPr>
          <w:rFonts w:ascii="Arial" w:hAnsi="Arial" w:cs="Arial"/>
          <w:sz w:val="20"/>
          <w:szCs w:val="20"/>
        </w:rPr>
        <w:t>атегори</w:t>
      </w:r>
      <w:r>
        <w:rPr>
          <w:rFonts w:ascii="Arial" w:hAnsi="Arial" w:cs="Arial"/>
          <w:sz w:val="20"/>
          <w:szCs w:val="20"/>
        </w:rPr>
        <w:t>и (высшую и первую)</w:t>
      </w:r>
      <w:r w:rsidRPr="004B16C5">
        <w:rPr>
          <w:rFonts w:ascii="Arial" w:hAnsi="Arial" w:cs="Arial"/>
          <w:sz w:val="20"/>
          <w:szCs w:val="20"/>
        </w:rPr>
        <w:t xml:space="preserve"> нет</w:t>
      </w:r>
      <w:r>
        <w:rPr>
          <w:rFonts w:ascii="Arial" w:hAnsi="Arial" w:cs="Arial"/>
          <w:sz w:val="20"/>
          <w:szCs w:val="20"/>
        </w:rPr>
        <w:t>.</w:t>
      </w:r>
    </w:p>
    <w:p w:rsidR="004B16C5" w:rsidRPr="00AA252B" w:rsidRDefault="004B16C5" w:rsidP="004B16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2017 году 3 тренера-преподавателя, заместитель директора прошли обучение </w:t>
      </w:r>
      <w:r w:rsidRPr="004B16C5">
        <w:rPr>
          <w:rFonts w:ascii="Arial" w:hAnsi="Arial" w:cs="Arial"/>
          <w:sz w:val="20"/>
          <w:szCs w:val="20"/>
        </w:rPr>
        <w:t>н</w:t>
      </w:r>
      <w:r w:rsidRPr="004B16C5">
        <w:rPr>
          <w:rFonts w:ascii="Arial" w:hAnsi="Arial" w:cs="Arial"/>
          <w:sz w:val="20"/>
          <w:szCs w:val="20"/>
        </w:rPr>
        <w:t xml:space="preserve">а курсах повышения квалификации. </w:t>
      </w:r>
      <w:r w:rsidRPr="004B16C5">
        <w:rPr>
          <w:rFonts w:ascii="Arial" w:hAnsi="Arial" w:cs="Arial"/>
          <w:sz w:val="20"/>
          <w:szCs w:val="20"/>
        </w:rPr>
        <w:t xml:space="preserve">Директор </w:t>
      </w:r>
      <w:r w:rsidRPr="004B16C5">
        <w:rPr>
          <w:rFonts w:ascii="Arial" w:hAnsi="Arial" w:cs="Arial"/>
          <w:sz w:val="20"/>
          <w:szCs w:val="20"/>
        </w:rPr>
        <w:t xml:space="preserve">МОАУ ДО ДЮСШ А.Карпова </w:t>
      </w:r>
      <w:r w:rsidRPr="004B16C5">
        <w:rPr>
          <w:rFonts w:ascii="Arial" w:hAnsi="Arial" w:cs="Arial"/>
          <w:sz w:val="20"/>
          <w:szCs w:val="20"/>
        </w:rPr>
        <w:t>прошёл дистанционный курс профессиональной переподготовки по профессиональному стандарту Руководитель физкультурно-сп</w:t>
      </w:r>
      <w:r w:rsidRPr="004B16C5">
        <w:rPr>
          <w:rFonts w:ascii="Arial" w:hAnsi="Arial" w:cs="Arial"/>
          <w:sz w:val="20"/>
          <w:szCs w:val="20"/>
        </w:rPr>
        <w:t>ортивной организации (256 часов).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275"/>
        <w:gridCol w:w="1276"/>
        <w:gridCol w:w="1418"/>
      </w:tblGrid>
      <w:tr w:rsidR="004B16C5" w:rsidRPr="00557C71" w:rsidTr="004B16C5">
        <w:tc>
          <w:tcPr>
            <w:tcW w:w="3261" w:type="dxa"/>
            <w:vMerge w:val="restart"/>
            <w:shd w:val="clear" w:color="auto" w:fill="auto"/>
          </w:tcPr>
          <w:p w:rsidR="004B16C5" w:rsidRPr="00A0210F" w:rsidRDefault="004B16C5" w:rsidP="00556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Возрастной состав</w:t>
            </w:r>
            <w:r>
              <w:rPr>
                <w:sz w:val="24"/>
                <w:szCs w:val="24"/>
              </w:rPr>
              <w:t xml:space="preserve"> штатных тренеров-преподавателей </w:t>
            </w:r>
          </w:p>
        </w:tc>
        <w:tc>
          <w:tcPr>
            <w:tcW w:w="1134" w:type="dxa"/>
            <w:shd w:val="clear" w:color="auto" w:fill="auto"/>
          </w:tcPr>
          <w:p w:rsidR="004B16C5" w:rsidRPr="00557C71" w:rsidRDefault="004B16C5" w:rsidP="00556588">
            <w:pPr>
              <w:jc w:val="both"/>
            </w:pPr>
            <w: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B16C5" w:rsidRPr="00557C71" w:rsidRDefault="004B16C5" w:rsidP="00556588">
            <w:pPr>
              <w:jc w:val="both"/>
            </w:pPr>
            <w:r>
              <w:t>до 30 лет</w:t>
            </w:r>
          </w:p>
        </w:tc>
        <w:tc>
          <w:tcPr>
            <w:tcW w:w="1275" w:type="dxa"/>
            <w:shd w:val="clear" w:color="auto" w:fill="auto"/>
          </w:tcPr>
          <w:p w:rsidR="004B16C5" w:rsidRPr="00557C71" w:rsidRDefault="004B16C5" w:rsidP="00556588">
            <w:pPr>
              <w:jc w:val="both"/>
            </w:pPr>
            <w:r>
              <w:t>31-45 лет</w:t>
            </w:r>
          </w:p>
        </w:tc>
        <w:tc>
          <w:tcPr>
            <w:tcW w:w="1276" w:type="dxa"/>
            <w:shd w:val="clear" w:color="auto" w:fill="auto"/>
          </w:tcPr>
          <w:p w:rsidR="004B16C5" w:rsidRPr="00557C71" w:rsidRDefault="004B16C5" w:rsidP="00556588">
            <w:pPr>
              <w:jc w:val="both"/>
            </w:pPr>
            <w:r>
              <w:t>46-60 лет</w:t>
            </w:r>
          </w:p>
        </w:tc>
        <w:tc>
          <w:tcPr>
            <w:tcW w:w="1418" w:type="dxa"/>
            <w:shd w:val="clear" w:color="auto" w:fill="auto"/>
          </w:tcPr>
          <w:p w:rsidR="004B16C5" w:rsidRPr="00557C71" w:rsidRDefault="004B16C5" w:rsidP="00556588">
            <w:pPr>
              <w:jc w:val="both"/>
            </w:pPr>
            <w:r>
              <w:t>старше 60 лет</w:t>
            </w:r>
          </w:p>
        </w:tc>
      </w:tr>
      <w:tr w:rsidR="004B16C5" w:rsidRPr="00557C71" w:rsidTr="004B16C5">
        <w:tc>
          <w:tcPr>
            <w:tcW w:w="3261" w:type="dxa"/>
            <w:vMerge/>
            <w:shd w:val="clear" w:color="auto" w:fill="auto"/>
          </w:tcPr>
          <w:p w:rsidR="004B16C5" w:rsidRDefault="004B16C5" w:rsidP="00556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16C5" w:rsidRPr="00BB0A51" w:rsidRDefault="004B16C5" w:rsidP="00556588">
            <w:pPr>
              <w:jc w:val="center"/>
              <w:rPr>
                <w:b/>
              </w:rPr>
            </w:pPr>
            <w:r w:rsidRPr="00BB0A51"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B16C5" w:rsidRPr="00BB0A51" w:rsidRDefault="004B16C5" w:rsidP="00556588">
            <w:pPr>
              <w:jc w:val="center"/>
              <w:rPr>
                <w:b/>
              </w:rPr>
            </w:pPr>
            <w:r w:rsidRPr="00BB0A51">
              <w:rPr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16C5" w:rsidRPr="00BB0A51" w:rsidRDefault="004B16C5" w:rsidP="00556588">
            <w:pPr>
              <w:jc w:val="center"/>
              <w:rPr>
                <w:b/>
              </w:rPr>
            </w:pPr>
            <w:r w:rsidRPr="00BB0A51"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B16C5" w:rsidRPr="00BB0A51" w:rsidRDefault="004B16C5" w:rsidP="00556588">
            <w:pPr>
              <w:jc w:val="center"/>
              <w:rPr>
                <w:b/>
              </w:rPr>
            </w:pPr>
            <w:r w:rsidRPr="00BB0A51"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B16C5" w:rsidRPr="00BB0A51" w:rsidRDefault="004B16C5" w:rsidP="00556588">
            <w:pPr>
              <w:jc w:val="center"/>
              <w:rPr>
                <w:b/>
              </w:rPr>
            </w:pPr>
            <w:r w:rsidRPr="00BB0A51">
              <w:rPr>
                <w:b/>
              </w:rPr>
              <w:t>0</w:t>
            </w:r>
          </w:p>
        </w:tc>
      </w:tr>
    </w:tbl>
    <w:p w:rsidR="00FC2405" w:rsidRPr="007140E6" w:rsidRDefault="00FC2405" w:rsidP="00FC2405">
      <w:pPr>
        <w:pStyle w:val="ConsPlusNormal"/>
        <w:jc w:val="both"/>
        <w:rPr>
          <w:b/>
        </w:rPr>
      </w:pPr>
      <w:r w:rsidRPr="007140E6">
        <w:rPr>
          <w:b/>
        </w:rPr>
        <w:lastRenderedPageBreak/>
        <w:t>5.Показатели деятельности МОАУ ДО ДЮСШ А.Карпова, установленные приложением 5 приказа Министерства образования и науки Российской Федерации от 10.12.2013 №1324 «Об утверждении показателей деятельности образовательной организации, подлежащей самообследованию.</w:t>
      </w:r>
    </w:p>
    <w:p w:rsidR="00FC2405" w:rsidRDefault="00FC2405" w:rsidP="00FC240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417"/>
      </w:tblGrid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05" w:rsidRDefault="00FC2405" w:rsidP="00556588">
            <w:pPr>
              <w:pStyle w:val="ConsPlusNormal"/>
              <w:jc w:val="center"/>
            </w:pP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rPr>
                <w:lang w:val="en-US"/>
              </w:rPr>
              <w:t xml:space="preserve">441 </w:t>
            </w:r>
            <w:r>
              <w:t>человек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rPr>
                <w:lang w:val="en-US"/>
              </w:rPr>
              <w:t xml:space="preserve">15 </w:t>
            </w:r>
            <w:r>
              <w:t>человек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rPr>
                <w:lang w:val="en-US"/>
              </w:rPr>
              <w:t xml:space="preserve">189 </w:t>
            </w:r>
            <w:r>
              <w:t>человек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rPr>
                <w:lang w:val="en-US"/>
              </w:rPr>
              <w:t xml:space="preserve">170 </w:t>
            </w:r>
            <w:r>
              <w:t>человек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rPr>
                <w:lang w:val="en-US"/>
              </w:rPr>
              <w:t xml:space="preserve">67 </w:t>
            </w:r>
            <w:r>
              <w:t>человек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rPr>
                <w:lang w:val="en-US"/>
              </w:rPr>
              <w:t xml:space="preserve">0 </w:t>
            </w:r>
            <w:r>
              <w:t>человек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rPr>
                <w:lang w:val="en-US"/>
              </w:rPr>
              <w:t xml:space="preserve">23 </w:t>
            </w:r>
            <w:r>
              <w:t>человека/ 5,2%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4 человека/</w:t>
            </w:r>
          </w:p>
          <w:p w:rsidR="00FC2405" w:rsidRDefault="00FC2405" w:rsidP="00556588">
            <w:pPr>
              <w:pStyle w:val="ConsPlusNormal"/>
              <w:jc w:val="center"/>
            </w:pPr>
            <w:r>
              <w:t>0,9%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12 человек/</w:t>
            </w:r>
          </w:p>
          <w:p w:rsidR="00FC2405" w:rsidRDefault="00FC2405" w:rsidP="00556588">
            <w:pPr>
              <w:pStyle w:val="ConsPlusNormal"/>
              <w:jc w:val="center"/>
            </w:pPr>
            <w:r>
              <w:t>2,7%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 человек/ 0,2%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4 человека/</w:t>
            </w:r>
          </w:p>
          <w:p w:rsidR="00FC2405" w:rsidRDefault="00FC2405" w:rsidP="00556588">
            <w:pPr>
              <w:pStyle w:val="ConsPlusNormal"/>
              <w:jc w:val="center"/>
            </w:pPr>
            <w:r>
              <w:t>0,9%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360человек/</w:t>
            </w:r>
          </w:p>
          <w:p w:rsidR="00FC2405" w:rsidRDefault="00FC2405" w:rsidP="00556588">
            <w:pPr>
              <w:pStyle w:val="ConsPlusNormal"/>
              <w:jc w:val="center"/>
            </w:pPr>
            <w:r>
              <w:t>81,6%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246человек/</w:t>
            </w:r>
          </w:p>
          <w:p w:rsidR="00FC2405" w:rsidRDefault="00FC2405" w:rsidP="00556588">
            <w:pPr>
              <w:pStyle w:val="ConsPlusNormal"/>
              <w:jc w:val="center"/>
            </w:pPr>
            <w:r>
              <w:t>55,8%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lastRenderedPageBreak/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107 человек/</w:t>
            </w:r>
          </w:p>
          <w:p w:rsidR="00FC2405" w:rsidRDefault="00FC2405" w:rsidP="00556588">
            <w:pPr>
              <w:pStyle w:val="ConsPlusNormal"/>
              <w:jc w:val="center"/>
            </w:pPr>
            <w:r>
              <w:t>24,3%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7 человек/</w:t>
            </w:r>
          </w:p>
          <w:p w:rsidR="00FC2405" w:rsidRDefault="00FC2405" w:rsidP="00556588">
            <w:pPr>
              <w:pStyle w:val="ConsPlusNormal"/>
              <w:jc w:val="center"/>
            </w:pPr>
            <w:r>
              <w:t>1,6%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135человек/</w:t>
            </w:r>
          </w:p>
          <w:p w:rsidR="00FC2405" w:rsidRDefault="00FC2405" w:rsidP="00556588">
            <w:pPr>
              <w:pStyle w:val="ConsPlusNormal"/>
              <w:jc w:val="center"/>
            </w:pPr>
            <w:r>
              <w:t>30,6%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101человек/</w:t>
            </w:r>
          </w:p>
          <w:p w:rsidR="00FC2405" w:rsidRDefault="00FC2405" w:rsidP="00556588">
            <w:pPr>
              <w:pStyle w:val="ConsPlusNormal"/>
              <w:jc w:val="center"/>
            </w:pPr>
            <w:r>
              <w:t>22,9%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27 человек/ 6,1%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7 человек/ 1,6%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114 человек/</w:t>
            </w:r>
          </w:p>
          <w:p w:rsidR="00FC2405" w:rsidRDefault="00FC2405" w:rsidP="00556588">
            <w:pPr>
              <w:pStyle w:val="ConsPlusNormal"/>
              <w:jc w:val="center"/>
            </w:pPr>
            <w:r>
              <w:t>25,9%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53 человек/ 12%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61 человек/</w:t>
            </w:r>
          </w:p>
          <w:p w:rsidR="00FC2405" w:rsidRDefault="00FC2405" w:rsidP="00556588">
            <w:pPr>
              <w:pStyle w:val="ConsPlusNormal"/>
              <w:jc w:val="center"/>
            </w:pPr>
            <w:r>
              <w:t>13,8%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 xml:space="preserve">32 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32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10 человек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8 человек/</w:t>
            </w:r>
          </w:p>
          <w:p w:rsidR="00FC2405" w:rsidRDefault="00FC2405" w:rsidP="00556588">
            <w:pPr>
              <w:pStyle w:val="ConsPlusNormal"/>
              <w:jc w:val="center"/>
            </w:pPr>
            <w:r>
              <w:t>80%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>
              <w:lastRenderedPageBreak/>
              <w:t>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lastRenderedPageBreak/>
              <w:t>7 человек/ 70%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lastRenderedPageBreak/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 человека/</w:t>
            </w:r>
          </w:p>
          <w:p w:rsidR="00FC2405" w:rsidRDefault="00FC2405" w:rsidP="00556588">
            <w:pPr>
              <w:pStyle w:val="ConsPlusNormal"/>
              <w:jc w:val="center"/>
            </w:pPr>
            <w:r>
              <w:t>20%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 человек/</w:t>
            </w:r>
          </w:p>
          <w:p w:rsidR="00FC2405" w:rsidRDefault="00FC2405" w:rsidP="00556588">
            <w:pPr>
              <w:pStyle w:val="ConsPlusNormal"/>
              <w:jc w:val="center"/>
            </w:pPr>
            <w:r>
              <w:t>10%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 xml:space="preserve"> 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 человека/</w:t>
            </w:r>
          </w:p>
          <w:p w:rsidR="00FC2405" w:rsidRDefault="00FC2405" w:rsidP="00556588">
            <w:pPr>
              <w:pStyle w:val="ConsPlusNormal"/>
              <w:jc w:val="center"/>
            </w:pPr>
            <w:r>
              <w:t>20%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 человек/</w:t>
            </w:r>
          </w:p>
          <w:p w:rsidR="00FC2405" w:rsidRDefault="00FC2405" w:rsidP="00556588">
            <w:pPr>
              <w:pStyle w:val="ConsPlusNormal"/>
              <w:jc w:val="center"/>
            </w:pPr>
            <w:r>
              <w:t>10%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 человек/</w:t>
            </w:r>
          </w:p>
          <w:p w:rsidR="00FC2405" w:rsidRDefault="00FC2405" w:rsidP="00556588">
            <w:pPr>
              <w:pStyle w:val="ConsPlusNormal"/>
              <w:jc w:val="center"/>
            </w:pPr>
            <w:r>
              <w:t>10%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11 человек/</w:t>
            </w:r>
          </w:p>
          <w:p w:rsidR="00FC2405" w:rsidRDefault="00FC2405" w:rsidP="00556588">
            <w:pPr>
              <w:pStyle w:val="ConsPlusNormal"/>
              <w:jc w:val="center"/>
            </w:pPr>
            <w:r>
              <w:t>73,3%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 человека/ 3,2%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05" w:rsidRDefault="00FC2405" w:rsidP="00556588">
            <w:pPr>
              <w:pStyle w:val="ConsPlusNormal"/>
              <w:jc w:val="center"/>
            </w:pP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35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13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 xml:space="preserve"> нет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05" w:rsidRDefault="00FC2405" w:rsidP="00556588">
            <w:pPr>
              <w:pStyle w:val="ConsPlusNormal"/>
              <w:jc w:val="center"/>
            </w:pP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0,01единиц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 xml:space="preserve">Количество помещений для осуществления образовательной </w:t>
            </w:r>
            <w:r>
              <w:lastRenderedPageBreak/>
              <w:t>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lastRenderedPageBreak/>
              <w:t>2.2.1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5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1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 xml:space="preserve"> нет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 xml:space="preserve"> нет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 xml:space="preserve"> нет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 xml:space="preserve"> нет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 xml:space="preserve"> нет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 xml:space="preserve"> нет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 xml:space="preserve"> нет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 xml:space="preserve"> нет</w:t>
            </w:r>
          </w:p>
        </w:tc>
      </w:tr>
      <w:tr w:rsidR="00FC2405" w:rsidTr="0055658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05" w:rsidRDefault="00FC2405" w:rsidP="00556588">
            <w:pPr>
              <w:pStyle w:val="ConsPlusNormal"/>
              <w:jc w:val="center"/>
            </w:pPr>
            <w:r>
              <w:t>0 человек/0%</w:t>
            </w:r>
          </w:p>
        </w:tc>
      </w:tr>
    </w:tbl>
    <w:p w:rsidR="00FC2405" w:rsidRDefault="00FC2405" w:rsidP="00FC2405">
      <w:pPr>
        <w:pStyle w:val="ConsPlusNormal"/>
        <w:jc w:val="center"/>
      </w:pPr>
    </w:p>
    <w:p w:rsidR="00FC2405" w:rsidRDefault="00FC2405" w:rsidP="00FC2405">
      <w:pPr>
        <w:pStyle w:val="ConsPlusNormal"/>
        <w:jc w:val="center"/>
      </w:pPr>
    </w:p>
    <w:p w:rsidR="00FC2405" w:rsidRDefault="00FC2405" w:rsidP="00FC2405"/>
    <w:p w:rsidR="00D729DE" w:rsidRPr="0051101B" w:rsidRDefault="00F810C1">
      <w:pPr>
        <w:rPr>
          <w:rFonts w:ascii="Arial" w:hAnsi="Arial" w:cs="Arial"/>
          <w:sz w:val="20"/>
          <w:szCs w:val="20"/>
        </w:rPr>
      </w:pPr>
      <w:r w:rsidRPr="0051101B">
        <w:rPr>
          <w:rFonts w:ascii="Arial" w:hAnsi="Arial" w:cs="Arial"/>
          <w:sz w:val="20"/>
          <w:szCs w:val="20"/>
        </w:rPr>
        <w:t xml:space="preserve">Директор МОАУ ДО ДЮСШ А.Карпова                </w:t>
      </w:r>
      <w:bookmarkStart w:id="1" w:name="_GoBack"/>
      <w:bookmarkEnd w:id="1"/>
      <w:r w:rsidRPr="0051101B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715112" w:rsidRPr="0051101B">
        <w:rPr>
          <w:rFonts w:ascii="Arial" w:hAnsi="Arial" w:cs="Arial"/>
          <w:sz w:val="20"/>
          <w:szCs w:val="20"/>
        </w:rPr>
        <w:t xml:space="preserve">    </w:t>
      </w:r>
      <w:r w:rsidRPr="0051101B">
        <w:rPr>
          <w:rFonts w:ascii="Arial" w:hAnsi="Arial" w:cs="Arial"/>
          <w:sz w:val="20"/>
          <w:szCs w:val="20"/>
        </w:rPr>
        <w:t xml:space="preserve"> А.И.Морозов</w:t>
      </w:r>
    </w:p>
    <w:p w:rsidR="0051101B" w:rsidRPr="0051101B" w:rsidRDefault="0051101B" w:rsidP="0051101B">
      <w:pPr>
        <w:tabs>
          <w:tab w:val="left" w:pos="1487"/>
        </w:tabs>
        <w:rPr>
          <w:rFonts w:ascii="Arial" w:hAnsi="Arial" w:cs="Arial"/>
          <w:sz w:val="20"/>
          <w:szCs w:val="20"/>
        </w:rPr>
      </w:pPr>
      <w:r w:rsidRPr="0051101B">
        <w:rPr>
          <w:rFonts w:ascii="Arial" w:hAnsi="Arial" w:cs="Arial"/>
          <w:sz w:val="20"/>
          <w:szCs w:val="20"/>
        </w:rPr>
        <w:t>19.04.2018</w:t>
      </w:r>
      <w:r w:rsidRPr="0051101B">
        <w:rPr>
          <w:rFonts w:ascii="Arial" w:hAnsi="Arial" w:cs="Arial"/>
          <w:sz w:val="20"/>
          <w:szCs w:val="20"/>
        </w:rPr>
        <w:tab/>
      </w:r>
    </w:p>
    <w:sectPr w:rsidR="0051101B" w:rsidRPr="0051101B" w:rsidSect="002272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1F4F"/>
    <w:multiLevelType w:val="hybridMultilevel"/>
    <w:tmpl w:val="533CA6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6789"/>
    <w:multiLevelType w:val="hybridMultilevel"/>
    <w:tmpl w:val="5BF4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0CC0"/>
    <w:multiLevelType w:val="hybridMultilevel"/>
    <w:tmpl w:val="543E34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A1AB8"/>
    <w:multiLevelType w:val="hybridMultilevel"/>
    <w:tmpl w:val="3C64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57"/>
    <w:rsid w:val="00025312"/>
    <w:rsid w:val="00037531"/>
    <w:rsid w:val="000C7C2F"/>
    <w:rsid w:val="001128BB"/>
    <w:rsid w:val="00227202"/>
    <w:rsid w:val="0024287F"/>
    <w:rsid w:val="00246110"/>
    <w:rsid w:val="002767E3"/>
    <w:rsid w:val="002C0DC6"/>
    <w:rsid w:val="002C7DE0"/>
    <w:rsid w:val="00317E07"/>
    <w:rsid w:val="00331F46"/>
    <w:rsid w:val="00376E08"/>
    <w:rsid w:val="004A1A64"/>
    <w:rsid w:val="004B16C5"/>
    <w:rsid w:val="0051101B"/>
    <w:rsid w:val="005D157E"/>
    <w:rsid w:val="00600E73"/>
    <w:rsid w:val="006321F0"/>
    <w:rsid w:val="006E001F"/>
    <w:rsid w:val="007140E6"/>
    <w:rsid w:val="00715112"/>
    <w:rsid w:val="007952A1"/>
    <w:rsid w:val="007C7E83"/>
    <w:rsid w:val="007D3D96"/>
    <w:rsid w:val="009D1547"/>
    <w:rsid w:val="00A36F56"/>
    <w:rsid w:val="00A82B8C"/>
    <w:rsid w:val="00AE01FF"/>
    <w:rsid w:val="00D729DE"/>
    <w:rsid w:val="00EC2D79"/>
    <w:rsid w:val="00F67C6F"/>
    <w:rsid w:val="00F769FE"/>
    <w:rsid w:val="00F810C1"/>
    <w:rsid w:val="00F91223"/>
    <w:rsid w:val="00FA7069"/>
    <w:rsid w:val="00FC2405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C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600E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4287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Body Text"/>
    <w:basedOn w:val="a"/>
    <w:link w:val="a7"/>
    <w:rsid w:val="007952A1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7952A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C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600E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4287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Body Text"/>
    <w:basedOn w:val="a"/>
    <w:link w:val="a7"/>
    <w:rsid w:val="007952A1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7952A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2018-04-24T14:47:00Z</cp:lastPrinted>
  <dcterms:created xsi:type="dcterms:W3CDTF">2018-04-24T12:48:00Z</dcterms:created>
  <dcterms:modified xsi:type="dcterms:W3CDTF">2018-04-24T14:53:00Z</dcterms:modified>
</cp:coreProperties>
</file>